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7B3AF" w14:textId="7E340951" w:rsidR="00DE32D3" w:rsidRPr="00594106" w:rsidRDefault="00483A20">
      <w:pPr>
        <w:rPr>
          <w:rFonts w:cs="Arial"/>
          <w:b/>
          <w:sz w:val="24"/>
          <w:lang w:val="nl-NL"/>
        </w:rPr>
      </w:pPr>
      <w:r>
        <w:rPr>
          <w:rFonts w:cs="Arial"/>
          <w:b/>
          <w:sz w:val="24"/>
          <w:lang w:val="nl-NL"/>
        </w:rPr>
        <w:t>Participatieve in</w:t>
      </w:r>
      <w:r w:rsidR="003B37CF" w:rsidRPr="00594106">
        <w:rPr>
          <w:rFonts w:cs="Arial"/>
          <w:b/>
          <w:sz w:val="24"/>
          <w:lang w:val="nl-NL"/>
        </w:rPr>
        <w:t>novatieve</w:t>
      </w:r>
      <w:r w:rsidR="00DE32D3" w:rsidRPr="00594106">
        <w:rPr>
          <w:rFonts w:cs="Arial"/>
          <w:b/>
          <w:sz w:val="24"/>
          <w:lang w:val="nl-NL"/>
        </w:rPr>
        <w:t xml:space="preserve"> waterkwaliteitsmonitoring </w:t>
      </w:r>
      <w:r w:rsidR="007720E1" w:rsidRPr="00594106">
        <w:rPr>
          <w:rFonts w:cs="Arial"/>
          <w:b/>
          <w:sz w:val="24"/>
          <w:lang w:val="nl-NL"/>
        </w:rPr>
        <w:t xml:space="preserve">in </w:t>
      </w:r>
      <w:r w:rsidR="003B37CF" w:rsidRPr="00594106">
        <w:rPr>
          <w:rFonts w:cs="Arial"/>
          <w:b/>
          <w:sz w:val="24"/>
          <w:lang w:val="nl-NL"/>
        </w:rPr>
        <w:t>Indonesië:</w:t>
      </w:r>
      <w:r w:rsidR="00DE32D3" w:rsidRPr="00594106">
        <w:rPr>
          <w:rFonts w:cs="Arial"/>
          <w:b/>
          <w:sz w:val="24"/>
          <w:lang w:val="nl-NL"/>
        </w:rPr>
        <w:t xml:space="preserve"> </w:t>
      </w:r>
      <w:r w:rsidR="003B37CF" w:rsidRPr="00594106">
        <w:rPr>
          <w:rFonts w:cs="Arial"/>
          <w:b/>
          <w:sz w:val="24"/>
          <w:lang w:val="nl-NL"/>
        </w:rPr>
        <w:t xml:space="preserve">aquatische </w:t>
      </w:r>
      <w:r w:rsidR="00DE32D3" w:rsidRPr="00594106">
        <w:rPr>
          <w:rFonts w:cs="Arial"/>
          <w:b/>
          <w:sz w:val="24"/>
          <w:lang w:val="nl-NL"/>
        </w:rPr>
        <w:t xml:space="preserve">drones </w:t>
      </w:r>
      <w:r w:rsidR="00594106">
        <w:rPr>
          <w:rFonts w:cs="Arial"/>
          <w:b/>
          <w:sz w:val="24"/>
          <w:lang w:val="nl-NL"/>
        </w:rPr>
        <w:t>&amp;</w:t>
      </w:r>
      <w:r w:rsidR="00DE32D3" w:rsidRPr="00594106">
        <w:rPr>
          <w:rFonts w:cs="Arial"/>
          <w:b/>
          <w:sz w:val="24"/>
          <w:lang w:val="nl-NL"/>
        </w:rPr>
        <w:t xml:space="preserve"> apps</w:t>
      </w:r>
    </w:p>
    <w:p w14:paraId="2052CAE9" w14:textId="77777777" w:rsidR="00DE32D3" w:rsidRDefault="00DE32D3">
      <w:pPr>
        <w:rPr>
          <w:rFonts w:cs="Arial"/>
          <w:sz w:val="24"/>
          <w:lang w:val="nl-NL"/>
        </w:rPr>
      </w:pPr>
    </w:p>
    <w:p w14:paraId="26797C73" w14:textId="0B231FA6" w:rsidR="00420C0F" w:rsidRPr="00420C0F" w:rsidRDefault="00D16877" w:rsidP="00420C0F">
      <w:pPr>
        <w:rPr>
          <w:rFonts w:cs="Arial"/>
          <w:sz w:val="20"/>
          <w:szCs w:val="20"/>
          <w:lang w:val="nl-NL"/>
        </w:rPr>
      </w:pPr>
      <w:r>
        <w:rPr>
          <w:rFonts w:cs="Arial"/>
          <w:sz w:val="20"/>
          <w:szCs w:val="20"/>
          <w:lang w:val="nl-NL"/>
        </w:rPr>
        <w:t>Dr.ir.</w:t>
      </w:r>
      <w:r w:rsidR="00420C0F" w:rsidRPr="00420C0F">
        <w:rPr>
          <w:rFonts w:cs="Arial"/>
          <w:sz w:val="20"/>
          <w:szCs w:val="20"/>
          <w:lang w:val="nl-NL"/>
        </w:rPr>
        <w:t>Floris Boogaard (</w:t>
      </w:r>
      <w:r w:rsidR="003B37CF">
        <w:rPr>
          <w:rFonts w:cs="Arial"/>
          <w:sz w:val="20"/>
          <w:szCs w:val="20"/>
          <w:lang w:val="nl-NL"/>
        </w:rPr>
        <w:t>T</w:t>
      </w:r>
      <w:r w:rsidR="00420C0F" w:rsidRPr="00420C0F">
        <w:rPr>
          <w:sz w:val="20"/>
          <w:szCs w:val="20"/>
          <w:lang w:val="nl-NL"/>
        </w:rPr>
        <w:t>auw, Hanzehogeschool Groningen</w:t>
      </w:r>
      <w:r w:rsidR="00420C0F" w:rsidRPr="00420C0F">
        <w:rPr>
          <w:rFonts w:cs="Arial"/>
          <w:sz w:val="20"/>
          <w:szCs w:val="20"/>
          <w:lang w:val="nl-NL"/>
        </w:rPr>
        <w:t xml:space="preserve">) </w:t>
      </w:r>
    </w:p>
    <w:p w14:paraId="31F73EA7" w14:textId="1CCF7886" w:rsidR="00EE6F46" w:rsidRDefault="00EE6F46" w:rsidP="00EE6F46">
      <w:pPr>
        <w:rPr>
          <w:rFonts w:cs="Arial"/>
          <w:sz w:val="20"/>
          <w:szCs w:val="20"/>
          <w:lang w:val="nl-NL"/>
        </w:rPr>
      </w:pPr>
      <w:r>
        <w:rPr>
          <w:rFonts w:cs="Arial"/>
          <w:sz w:val="20"/>
          <w:szCs w:val="20"/>
          <w:lang w:val="nl-NL"/>
        </w:rPr>
        <w:t>Rui de Lima (</w:t>
      </w:r>
      <w:r w:rsidR="00D16877">
        <w:rPr>
          <w:rFonts w:cs="Arial"/>
          <w:sz w:val="20"/>
          <w:szCs w:val="20"/>
          <w:lang w:val="nl-NL"/>
        </w:rPr>
        <w:t>INDYMO</w:t>
      </w:r>
      <w:r>
        <w:rPr>
          <w:rFonts w:cs="Arial"/>
          <w:sz w:val="20"/>
          <w:szCs w:val="20"/>
          <w:lang w:val="nl-NL"/>
        </w:rPr>
        <w:t xml:space="preserve">) </w:t>
      </w:r>
    </w:p>
    <w:p w14:paraId="43A31FC0" w14:textId="19E4476B" w:rsidR="003B37CF" w:rsidRPr="00E72504" w:rsidRDefault="003B37CF" w:rsidP="00DE32D3">
      <w:pPr>
        <w:rPr>
          <w:rFonts w:cs="Arial"/>
          <w:sz w:val="20"/>
          <w:szCs w:val="20"/>
          <w:lang w:val="nl-NL"/>
        </w:rPr>
      </w:pPr>
      <w:r w:rsidRPr="00E72504">
        <w:rPr>
          <w:rFonts w:cs="Arial"/>
          <w:sz w:val="20"/>
          <w:szCs w:val="20"/>
          <w:lang w:val="nl-NL"/>
        </w:rPr>
        <w:t>Daru Setyorini (ECOTON)</w:t>
      </w:r>
    </w:p>
    <w:p w14:paraId="5762DDA4" w14:textId="25881A15" w:rsidR="00594106" w:rsidRPr="00594106" w:rsidRDefault="003B37CF" w:rsidP="003B37CF">
      <w:pPr>
        <w:rPr>
          <w:rFonts w:cs="Arial"/>
          <w:sz w:val="20"/>
          <w:szCs w:val="20"/>
        </w:rPr>
      </w:pPr>
      <w:r w:rsidRPr="00594106">
        <w:rPr>
          <w:rFonts w:cs="Arial"/>
          <w:sz w:val="20"/>
          <w:szCs w:val="20"/>
        </w:rPr>
        <w:t>Martin Beusekom (</w:t>
      </w:r>
      <w:r w:rsidR="00EC70BA">
        <w:rPr>
          <w:rFonts w:cs="Arial"/>
          <w:sz w:val="20"/>
          <w:szCs w:val="20"/>
        </w:rPr>
        <w:t>Blue Eagle Consultancy)</w:t>
      </w:r>
    </w:p>
    <w:p w14:paraId="29D3CF23" w14:textId="2D565B71" w:rsidR="003B37CF" w:rsidRPr="003648F1" w:rsidRDefault="00D16877" w:rsidP="003B37CF">
      <w:pPr>
        <w:rPr>
          <w:rFonts w:cs="Arial"/>
          <w:i/>
          <w:sz w:val="20"/>
          <w:szCs w:val="20"/>
          <w:lang w:val="nl-NL"/>
        </w:rPr>
      </w:pPr>
      <w:r w:rsidRPr="003648F1">
        <w:rPr>
          <w:rFonts w:cs="Arial"/>
          <w:i/>
          <w:sz w:val="20"/>
          <w:szCs w:val="20"/>
          <w:lang w:val="nl-NL"/>
        </w:rPr>
        <w:t>Dr.ir.</w:t>
      </w:r>
      <w:r w:rsidR="003B37CF" w:rsidRPr="003648F1">
        <w:rPr>
          <w:rFonts w:cs="Arial"/>
          <w:i/>
          <w:sz w:val="20"/>
          <w:szCs w:val="20"/>
          <w:lang w:val="nl-NL"/>
        </w:rPr>
        <w:t>Rutger de Graaf (Hogeschool Rotterdam)</w:t>
      </w:r>
    </w:p>
    <w:p w14:paraId="18E3AA9F" w14:textId="77777777" w:rsidR="007720E1" w:rsidRDefault="007720E1">
      <w:pPr>
        <w:rPr>
          <w:rFonts w:cs="Arial"/>
          <w:sz w:val="20"/>
          <w:szCs w:val="20"/>
          <w:lang w:val="nl-NL"/>
        </w:rPr>
      </w:pPr>
    </w:p>
    <w:p w14:paraId="01B858F2" w14:textId="0078FDE3" w:rsidR="00DE32D3" w:rsidRDefault="0084517D" w:rsidP="00CD0F66">
      <w:pPr>
        <w:rPr>
          <w:rFonts w:cs="Arial"/>
          <w:b/>
          <w:sz w:val="20"/>
          <w:szCs w:val="20"/>
          <w:lang w:val="nl-NL"/>
        </w:rPr>
      </w:pPr>
      <w:r w:rsidRPr="0084517D">
        <w:rPr>
          <w:rFonts w:cs="Arial"/>
          <w:b/>
          <w:sz w:val="20"/>
          <w:szCs w:val="20"/>
          <w:lang w:val="nl-NL"/>
        </w:rPr>
        <w:t>Samenvatting</w:t>
      </w:r>
    </w:p>
    <w:p w14:paraId="3CB09746" w14:textId="5D0657F5" w:rsidR="0084517D" w:rsidRPr="0084517D" w:rsidRDefault="00E87C6F" w:rsidP="00CD0F66">
      <w:pPr>
        <w:rPr>
          <w:rFonts w:cs="Arial"/>
          <w:sz w:val="20"/>
          <w:szCs w:val="20"/>
          <w:lang w:val="nl-NL"/>
        </w:rPr>
      </w:pPr>
      <w:r>
        <w:rPr>
          <w:rFonts w:cs="Arial"/>
          <w:sz w:val="20"/>
          <w:szCs w:val="20"/>
          <w:lang w:val="nl-NL"/>
        </w:rPr>
        <w:t xml:space="preserve">Deze maand </w:t>
      </w:r>
      <w:r w:rsidR="00FE7EDB">
        <w:rPr>
          <w:rFonts w:cs="Arial"/>
          <w:sz w:val="20"/>
          <w:szCs w:val="20"/>
          <w:lang w:val="nl-NL"/>
        </w:rPr>
        <w:t xml:space="preserve">doken Nederlandse onderwater drones op </w:t>
      </w:r>
      <w:r>
        <w:rPr>
          <w:rFonts w:cs="Arial"/>
          <w:sz w:val="20"/>
          <w:szCs w:val="20"/>
          <w:lang w:val="nl-NL"/>
        </w:rPr>
        <w:t>i</w:t>
      </w:r>
      <w:r w:rsidR="0084517D">
        <w:rPr>
          <w:rFonts w:cs="Arial"/>
          <w:sz w:val="20"/>
          <w:szCs w:val="20"/>
          <w:lang w:val="nl-NL"/>
        </w:rPr>
        <w:t xml:space="preserve">n </w:t>
      </w:r>
      <w:r>
        <w:rPr>
          <w:rFonts w:cs="Arial"/>
          <w:sz w:val="20"/>
          <w:szCs w:val="20"/>
          <w:lang w:val="nl-NL"/>
        </w:rPr>
        <w:t>de</w:t>
      </w:r>
      <w:r w:rsidR="0084517D">
        <w:rPr>
          <w:rFonts w:cs="Arial"/>
          <w:sz w:val="20"/>
          <w:szCs w:val="20"/>
          <w:lang w:val="nl-NL"/>
        </w:rPr>
        <w:t xml:space="preserve"> </w:t>
      </w:r>
      <w:r>
        <w:rPr>
          <w:rFonts w:cs="Arial"/>
          <w:sz w:val="20"/>
          <w:szCs w:val="20"/>
          <w:lang w:val="nl-NL"/>
        </w:rPr>
        <w:t>Indonesische</w:t>
      </w:r>
      <w:r w:rsidR="0084517D">
        <w:rPr>
          <w:rFonts w:cs="Arial"/>
          <w:sz w:val="20"/>
          <w:szCs w:val="20"/>
          <w:lang w:val="nl-NL"/>
        </w:rPr>
        <w:t xml:space="preserve"> </w:t>
      </w:r>
      <w:r w:rsidR="00FE7EDB">
        <w:rPr>
          <w:rFonts w:cs="Arial"/>
          <w:sz w:val="20"/>
          <w:szCs w:val="20"/>
          <w:lang w:val="nl-NL"/>
        </w:rPr>
        <w:t xml:space="preserve">nationale </w:t>
      </w:r>
      <w:r>
        <w:rPr>
          <w:rFonts w:cs="Arial"/>
          <w:sz w:val="20"/>
          <w:szCs w:val="20"/>
          <w:lang w:val="nl-NL"/>
        </w:rPr>
        <w:t>pers</w:t>
      </w:r>
      <w:r w:rsidR="00FE7EDB">
        <w:rPr>
          <w:rFonts w:cs="Arial"/>
          <w:sz w:val="20"/>
          <w:szCs w:val="20"/>
          <w:lang w:val="nl-NL"/>
        </w:rPr>
        <w:t>. Onder grote belangstelling las men</w:t>
      </w:r>
      <w:r w:rsidR="0084517D">
        <w:rPr>
          <w:rFonts w:cs="Arial"/>
          <w:sz w:val="20"/>
          <w:szCs w:val="20"/>
          <w:lang w:val="nl-NL"/>
        </w:rPr>
        <w:t xml:space="preserve"> dat e</w:t>
      </w:r>
      <w:r w:rsidR="0084517D" w:rsidRPr="0084517D">
        <w:rPr>
          <w:rFonts w:cs="Arial"/>
          <w:sz w:val="20"/>
          <w:szCs w:val="20"/>
          <w:lang w:val="nl-NL"/>
        </w:rPr>
        <w:t xml:space="preserve">en consortium van Indonesische en Nederlandse organisaties </w:t>
      </w:r>
      <w:r w:rsidR="004D6109">
        <w:rPr>
          <w:rFonts w:cs="Arial"/>
          <w:sz w:val="20"/>
          <w:szCs w:val="20"/>
          <w:lang w:val="nl-NL"/>
        </w:rPr>
        <w:t>(Tauw, INDYMO, TU Delft en</w:t>
      </w:r>
      <w:r w:rsidR="00594106">
        <w:rPr>
          <w:rFonts w:cs="Arial"/>
          <w:sz w:val="20"/>
          <w:szCs w:val="20"/>
          <w:lang w:val="nl-NL"/>
        </w:rPr>
        <w:t xml:space="preserve"> </w:t>
      </w:r>
      <w:r w:rsidR="00C3278F" w:rsidRPr="00C3278F">
        <w:rPr>
          <w:rFonts w:cs="Arial"/>
          <w:sz w:val="20"/>
          <w:szCs w:val="20"/>
          <w:lang w:val="nl-NL"/>
        </w:rPr>
        <w:t>water &amp; milieulab WLN Indonesia</w:t>
      </w:r>
      <w:r w:rsidR="00594106">
        <w:rPr>
          <w:rFonts w:cs="Arial"/>
          <w:sz w:val="20"/>
          <w:szCs w:val="20"/>
          <w:lang w:val="nl-NL"/>
        </w:rPr>
        <w:t xml:space="preserve">) </w:t>
      </w:r>
      <w:r w:rsidR="004D7E75">
        <w:rPr>
          <w:rFonts w:cs="Arial"/>
          <w:sz w:val="20"/>
          <w:szCs w:val="20"/>
          <w:lang w:val="nl-NL"/>
        </w:rPr>
        <w:t>start</w:t>
      </w:r>
      <w:r w:rsidR="0084517D" w:rsidRPr="0084517D">
        <w:rPr>
          <w:rFonts w:cs="Arial"/>
          <w:sz w:val="20"/>
          <w:szCs w:val="20"/>
          <w:lang w:val="nl-NL"/>
        </w:rPr>
        <w:t xml:space="preserve"> met een grootschalig internationaal onderzoek naar</w:t>
      </w:r>
      <w:r>
        <w:rPr>
          <w:rFonts w:cs="Arial"/>
          <w:sz w:val="20"/>
          <w:szCs w:val="20"/>
          <w:lang w:val="nl-NL"/>
        </w:rPr>
        <w:t xml:space="preserve"> oplossingen voor de slechte</w:t>
      </w:r>
      <w:r w:rsidR="0084517D" w:rsidRPr="0084517D">
        <w:rPr>
          <w:rFonts w:cs="Arial"/>
          <w:sz w:val="20"/>
          <w:szCs w:val="20"/>
          <w:lang w:val="nl-NL"/>
        </w:rPr>
        <w:t xml:space="preserve"> kwaliteit </w:t>
      </w:r>
      <w:r w:rsidR="00B17C43">
        <w:rPr>
          <w:rFonts w:cs="Arial"/>
          <w:sz w:val="20"/>
          <w:szCs w:val="20"/>
          <w:lang w:val="nl-NL"/>
        </w:rPr>
        <w:t>van oppervlaktewater in</w:t>
      </w:r>
      <w:r w:rsidR="0084517D" w:rsidRPr="0084517D">
        <w:rPr>
          <w:rFonts w:cs="Arial"/>
          <w:sz w:val="20"/>
          <w:szCs w:val="20"/>
          <w:lang w:val="nl-NL"/>
        </w:rPr>
        <w:t xml:space="preserve"> </w:t>
      </w:r>
      <w:r w:rsidR="00B17C43">
        <w:rPr>
          <w:rFonts w:cs="Arial"/>
          <w:sz w:val="20"/>
          <w:szCs w:val="20"/>
          <w:lang w:val="nl-NL"/>
        </w:rPr>
        <w:t xml:space="preserve">dichtbevolkte gebieden, </w:t>
      </w:r>
      <w:r w:rsidR="00FE7EDB">
        <w:rPr>
          <w:rFonts w:cs="Arial"/>
          <w:sz w:val="20"/>
          <w:szCs w:val="20"/>
          <w:lang w:val="nl-NL"/>
        </w:rPr>
        <w:t>zoals Surab</w:t>
      </w:r>
      <w:r w:rsidR="00715FE4">
        <w:rPr>
          <w:rFonts w:cs="Arial"/>
          <w:sz w:val="20"/>
          <w:szCs w:val="20"/>
          <w:lang w:val="nl-NL"/>
        </w:rPr>
        <w:t>a</w:t>
      </w:r>
      <w:r w:rsidR="00FE7EDB">
        <w:rPr>
          <w:rFonts w:cs="Arial"/>
          <w:sz w:val="20"/>
          <w:szCs w:val="20"/>
          <w:lang w:val="nl-NL"/>
        </w:rPr>
        <w:t>ya</w:t>
      </w:r>
      <w:r>
        <w:rPr>
          <w:rFonts w:cs="Arial"/>
          <w:sz w:val="20"/>
          <w:szCs w:val="20"/>
          <w:lang w:val="nl-NL"/>
        </w:rPr>
        <w:t>. Hier</w:t>
      </w:r>
      <w:r w:rsidR="00FE7EDB">
        <w:rPr>
          <w:rFonts w:cs="Arial"/>
          <w:sz w:val="20"/>
          <w:szCs w:val="20"/>
          <w:lang w:val="nl-NL"/>
        </w:rPr>
        <w:t xml:space="preserve">bij </w:t>
      </w:r>
      <w:r>
        <w:rPr>
          <w:rFonts w:cs="Arial"/>
          <w:sz w:val="20"/>
          <w:szCs w:val="20"/>
          <w:lang w:val="nl-NL"/>
        </w:rPr>
        <w:t xml:space="preserve">werden </w:t>
      </w:r>
      <w:r w:rsidR="0084517D" w:rsidRPr="0084517D">
        <w:rPr>
          <w:rFonts w:cs="Arial"/>
          <w:sz w:val="20"/>
          <w:szCs w:val="20"/>
          <w:lang w:val="nl-NL"/>
        </w:rPr>
        <w:t xml:space="preserve">innovatieve meetmethoden </w:t>
      </w:r>
      <w:r>
        <w:rPr>
          <w:rFonts w:cs="Arial"/>
          <w:sz w:val="20"/>
          <w:szCs w:val="20"/>
          <w:lang w:val="nl-NL"/>
        </w:rPr>
        <w:t>ingezet</w:t>
      </w:r>
      <w:r w:rsidR="00715FE4">
        <w:rPr>
          <w:rFonts w:cs="Arial"/>
          <w:sz w:val="20"/>
          <w:szCs w:val="20"/>
          <w:lang w:val="nl-NL"/>
        </w:rPr>
        <w:t>, waaronder</w:t>
      </w:r>
      <w:r w:rsidR="0084517D" w:rsidRPr="0084517D">
        <w:rPr>
          <w:rFonts w:cs="Arial"/>
          <w:sz w:val="20"/>
          <w:szCs w:val="20"/>
          <w:lang w:val="nl-NL"/>
        </w:rPr>
        <w:t xml:space="preserve"> aquatische drones. </w:t>
      </w:r>
      <w:r>
        <w:rPr>
          <w:rFonts w:cs="Arial"/>
          <w:sz w:val="20"/>
          <w:szCs w:val="20"/>
          <w:lang w:val="nl-NL"/>
        </w:rPr>
        <w:t>De eerste resultaten wijzen uit welke vervuilende bronnen aangepakt moeten word</w:t>
      </w:r>
      <w:bookmarkStart w:id="0" w:name="_GoBack"/>
      <w:bookmarkEnd w:id="0"/>
      <w:r>
        <w:rPr>
          <w:rFonts w:cs="Arial"/>
          <w:sz w:val="20"/>
          <w:szCs w:val="20"/>
          <w:lang w:val="nl-NL"/>
        </w:rPr>
        <w:t>en</w:t>
      </w:r>
      <w:r w:rsidR="00B54461">
        <w:rPr>
          <w:rFonts w:cs="Arial"/>
          <w:sz w:val="20"/>
          <w:szCs w:val="20"/>
          <w:lang w:val="nl-NL"/>
        </w:rPr>
        <w:t xml:space="preserve">: industrieel en </w:t>
      </w:r>
      <w:r w:rsidR="00FE7EDB">
        <w:rPr>
          <w:rFonts w:cs="Arial"/>
          <w:sz w:val="20"/>
          <w:szCs w:val="20"/>
          <w:lang w:val="nl-NL"/>
        </w:rPr>
        <w:t xml:space="preserve">huishoudelijk </w:t>
      </w:r>
      <w:r w:rsidR="00715FE4">
        <w:rPr>
          <w:rFonts w:cs="Arial"/>
          <w:sz w:val="20"/>
          <w:szCs w:val="20"/>
          <w:lang w:val="nl-NL"/>
        </w:rPr>
        <w:t xml:space="preserve"> afvalwater</w:t>
      </w:r>
      <w:r w:rsidR="00FE7EDB">
        <w:rPr>
          <w:rFonts w:cs="Arial"/>
          <w:sz w:val="20"/>
          <w:szCs w:val="20"/>
          <w:lang w:val="nl-NL"/>
        </w:rPr>
        <w:t>)</w:t>
      </w:r>
      <w:r>
        <w:rPr>
          <w:rFonts w:cs="Arial"/>
          <w:sz w:val="20"/>
          <w:szCs w:val="20"/>
          <w:lang w:val="nl-NL"/>
        </w:rPr>
        <w:t xml:space="preserve">. Tijdens de interactie bij de innovatieve metingen </w:t>
      </w:r>
      <w:r w:rsidR="00B54461">
        <w:rPr>
          <w:rFonts w:cs="Arial"/>
          <w:sz w:val="20"/>
          <w:szCs w:val="20"/>
          <w:lang w:val="nl-NL"/>
        </w:rPr>
        <w:t>groeide de betrokken</w:t>
      </w:r>
      <w:r w:rsidR="002572B1">
        <w:rPr>
          <w:rFonts w:cs="Arial"/>
          <w:sz w:val="20"/>
          <w:szCs w:val="20"/>
          <w:lang w:val="nl-NL"/>
        </w:rPr>
        <w:t>heid van de partijen en werd</w:t>
      </w:r>
      <w:r w:rsidR="00B54461">
        <w:rPr>
          <w:rFonts w:cs="Arial"/>
          <w:sz w:val="20"/>
          <w:szCs w:val="20"/>
          <w:lang w:val="nl-NL"/>
        </w:rPr>
        <w:t xml:space="preserve"> duidelijk welke stake</w:t>
      </w:r>
      <w:r>
        <w:rPr>
          <w:rFonts w:cs="Arial"/>
          <w:sz w:val="20"/>
          <w:szCs w:val="20"/>
          <w:lang w:val="nl-NL"/>
        </w:rPr>
        <w:t xml:space="preserve">holders betrokken moeten worden bij </w:t>
      </w:r>
      <w:r w:rsidR="002572B1">
        <w:rPr>
          <w:rFonts w:cs="Arial"/>
          <w:sz w:val="20"/>
          <w:szCs w:val="20"/>
          <w:lang w:val="nl-NL"/>
        </w:rPr>
        <w:t xml:space="preserve">het opstellen - en uitvoeren - van nieuwe regelgeving, alsook het </w:t>
      </w:r>
      <w:r w:rsidR="00762B6C">
        <w:rPr>
          <w:rFonts w:cs="Arial"/>
          <w:sz w:val="20"/>
          <w:szCs w:val="20"/>
          <w:lang w:val="nl-NL"/>
        </w:rPr>
        <w:t>creëren</w:t>
      </w:r>
      <w:r w:rsidR="00762B6C" w:rsidDel="002572B1">
        <w:rPr>
          <w:rFonts w:cs="Arial"/>
          <w:sz w:val="20"/>
          <w:szCs w:val="20"/>
          <w:lang w:val="nl-NL"/>
        </w:rPr>
        <w:t xml:space="preserve"> </w:t>
      </w:r>
      <w:r w:rsidR="00762B6C">
        <w:rPr>
          <w:rFonts w:cs="Arial"/>
          <w:sz w:val="20"/>
          <w:szCs w:val="20"/>
          <w:lang w:val="nl-NL"/>
        </w:rPr>
        <w:t xml:space="preserve">van maatschappelijke bewustwording over het belang van </w:t>
      </w:r>
      <w:r>
        <w:rPr>
          <w:rFonts w:cs="Arial"/>
          <w:sz w:val="20"/>
          <w:szCs w:val="20"/>
          <w:lang w:val="nl-NL"/>
        </w:rPr>
        <w:t>een duurzame gezonde leefomgeving</w:t>
      </w:r>
      <w:r w:rsidR="00FE7EDB">
        <w:rPr>
          <w:rFonts w:cs="Arial"/>
          <w:sz w:val="20"/>
          <w:szCs w:val="20"/>
          <w:lang w:val="nl-NL"/>
        </w:rPr>
        <w:t>. Hierbij</w:t>
      </w:r>
      <w:r w:rsidR="00762B6C">
        <w:rPr>
          <w:rFonts w:cs="Arial"/>
          <w:sz w:val="20"/>
          <w:szCs w:val="20"/>
          <w:lang w:val="nl-NL"/>
        </w:rPr>
        <w:t xml:space="preserve"> zullen de </w:t>
      </w:r>
      <w:r>
        <w:rPr>
          <w:rFonts w:cs="Arial"/>
          <w:sz w:val="20"/>
          <w:szCs w:val="20"/>
          <w:lang w:val="nl-NL"/>
        </w:rPr>
        <w:t xml:space="preserve">belangrijkste lessen </w:t>
      </w:r>
      <w:r w:rsidR="00762B6C">
        <w:rPr>
          <w:rFonts w:cs="Arial"/>
          <w:sz w:val="20"/>
          <w:szCs w:val="20"/>
          <w:lang w:val="nl-NL"/>
        </w:rPr>
        <w:t xml:space="preserve">die </w:t>
      </w:r>
      <w:r>
        <w:rPr>
          <w:rFonts w:cs="Arial"/>
          <w:sz w:val="20"/>
          <w:szCs w:val="20"/>
          <w:lang w:val="nl-NL"/>
        </w:rPr>
        <w:t xml:space="preserve">Nederland </w:t>
      </w:r>
      <w:r w:rsidR="00762B6C">
        <w:rPr>
          <w:rFonts w:cs="Arial"/>
          <w:sz w:val="20"/>
          <w:szCs w:val="20"/>
          <w:lang w:val="nl-NL"/>
        </w:rPr>
        <w:t xml:space="preserve">in de </w:t>
      </w:r>
      <w:r>
        <w:rPr>
          <w:rFonts w:cs="Arial"/>
          <w:sz w:val="20"/>
          <w:szCs w:val="20"/>
          <w:lang w:val="nl-NL"/>
        </w:rPr>
        <w:t>laatste decennia</w:t>
      </w:r>
      <w:r w:rsidR="00FE7EDB">
        <w:rPr>
          <w:rFonts w:cs="Arial"/>
          <w:sz w:val="20"/>
          <w:szCs w:val="20"/>
          <w:lang w:val="nl-NL"/>
        </w:rPr>
        <w:t xml:space="preserve"> </w:t>
      </w:r>
      <w:r w:rsidR="00762B6C">
        <w:rPr>
          <w:rFonts w:cs="Arial"/>
          <w:sz w:val="20"/>
          <w:szCs w:val="20"/>
          <w:lang w:val="nl-NL"/>
        </w:rPr>
        <w:t xml:space="preserve">geleerd heeft worden </w:t>
      </w:r>
      <w:r w:rsidR="00FE7EDB">
        <w:rPr>
          <w:rFonts w:cs="Arial"/>
          <w:sz w:val="20"/>
          <w:szCs w:val="20"/>
          <w:lang w:val="nl-NL"/>
        </w:rPr>
        <w:t>toegepast</w:t>
      </w:r>
      <w:r w:rsidR="00762B6C">
        <w:rPr>
          <w:rFonts w:cs="Arial"/>
          <w:sz w:val="20"/>
          <w:szCs w:val="20"/>
          <w:lang w:val="nl-NL"/>
        </w:rPr>
        <w:t xml:space="preserve">, ook Nederland kent een geschiedenis van </w:t>
      </w:r>
      <w:r w:rsidR="00FE7EDB">
        <w:rPr>
          <w:rFonts w:cs="Arial"/>
          <w:sz w:val="20"/>
          <w:szCs w:val="20"/>
          <w:lang w:val="nl-NL"/>
        </w:rPr>
        <w:t>zuurstofloze rivieren en grachten vol vuilnis</w:t>
      </w:r>
      <w:r w:rsidR="00762B6C">
        <w:rPr>
          <w:rFonts w:cs="Arial"/>
          <w:sz w:val="20"/>
          <w:szCs w:val="20"/>
          <w:lang w:val="nl-NL"/>
        </w:rPr>
        <w:t xml:space="preserve">. </w:t>
      </w:r>
      <w:r w:rsidR="00FE7EDB">
        <w:rPr>
          <w:rFonts w:cs="Arial"/>
          <w:sz w:val="20"/>
          <w:szCs w:val="20"/>
          <w:lang w:val="nl-NL"/>
        </w:rPr>
        <w:t>De ‘lessons learnt’ omtrent bewustwording, regelgeving en innovatieve meettechnieken zijn van groot belang bij internationale kennisuitwisseling van de Nederlandse topsector water, een van de belangrijkste exportproducten van Nederland.</w:t>
      </w:r>
    </w:p>
    <w:p w14:paraId="02D4FB2A" w14:textId="77777777" w:rsidR="0084517D" w:rsidRDefault="0084517D" w:rsidP="00CD0F66">
      <w:pPr>
        <w:rPr>
          <w:rFonts w:cs="Arial"/>
          <w:sz w:val="20"/>
          <w:szCs w:val="20"/>
          <w:lang w:val="nl-NL"/>
        </w:rPr>
      </w:pPr>
    </w:p>
    <w:p w14:paraId="02FBB12C" w14:textId="3DBD9A58" w:rsidR="00E87C6F" w:rsidRPr="00E72504" w:rsidRDefault="00DE32D3" w:rsidP="00CD0F66">
      <w:pPr>
        <w:rPr>
          <w:rFonts w:cs="Arial"/>
          <w:b/>
          <w:sz w:val="20"/>
          <w:szCs w:val="20"/>
          <w:lang w:val="nl-NL"/>
        </w:rPr>
      </w:pPr>
      <w:r w:rsidRPr="00C3278F">
        <w:rPr>
          <w:rFonts w:cs="Arial"/>
          <w:b/>
          <w:sz w:val="20"/>
          <w:szCs w:val="20"/>
          <w:lang w:val="nl-NL"/>
        </w:rPr>
        <w:t>Inleiding</w:t>
      </w:r>
      <w:r w:rsidR="00B15562" w:rsidRPr="00C3278F">
        <w:rPr>
          <w:rFonts w:cs="Arial"/>
          <w:b/>
          <w:sz w:val="20"/>
          <w:szCs w:val="20"/>
          <w:lang w:val="nl-NL"/>
        </w:rPr>
        <w:t xml:space="preserve"> </w:t>
      </w:r>
      <w:r w:rsidR="00E72504">
        <w:rPr>
          <w:rFonts w:cs="Arial"/>
          <w:b/>
          <w:sz w:val="20"/>
          <w:szCs w:val="20"/>
          <w:lang w:val="nl-NL"/>
        </w:rPr>
        <w:t>‘</w:t>
      </w:r>
      <w:r w:rsidR="003B37CF" w:rsidRPr="00E72504">
        <w:rPr>
          <w:rFonts w:cs="Arial"/>
          <w:b/>
          <w:sz w:val="20"/>
          <w:szCs w:val="20"/>
          <w:lang w:val="nl-NL"/>
        </w:rPr>
        <w:t>Aquatische drones</w:t>
      </w:r>
      <w:r w:rsidR="00B15562" w:rsidRPr="00E72504">
        <w:rPr>
          <w:rFonts w:cs="Arial"/>
          <w:b/>
          <w:sz w:val="20"/>
          <w:szCs w:val="20"/>
          <w:lang w:val="nl-NL"/>
        </w:rPr>
        <w:t xml:space="preserve"> in Nederland</w:t>
      </w:r>
      <w:r w:rsidR="00E72504">
        <w:rPr>
          <w:rFonts w:cs="Arial"/>
          <w:b/>
          <w:sz w:val="20"/>
          <w:szCs w:val="20"/>
          <w:lang w:val="nl-NL"/>
        </w:rPr>
        <w:t>’</w:t>
      </w:r>
    </w:p>
    <w:p w14:paraId="33FB28D5" w14:textId="3A7A9B4B" w:rsidR="00117FBE" w:rsidRDefault="002C7C54" w:rsidP="00CD0F66">
      <w:pPr>
        <w:rPr>
          <w:rFonts w:cs="Arial"/>
          <w:sz w:val="20"/>
          <w:szCs w:val="20"/>
          <w:lang w:val="nl-NL"/>
        </w:rPr>
      </w:pPr>
      <w:r w:rsidRPr="003D66DE">
        <w:rPr>
          <w:rFonts w:cs="Arial"/>
          <w:sz w:val="20"/>
          <w:szCs w:val="20"/>
          <w:lang w:val="nl-NL"/>
        </w:rPr>
        <w:t xml:space="preserve">In </w:t>
      </w:r>
      <w:r w:rsidR="00DE32D3">
        <w:rPr>
          <w:rFonts w:cs="Arial"/>
          <w:sz w:val="20"/>
          <w:szCs w:val="20"/>
          <w:lang w:val="nl-NL"/>
        </w:rPr>
        <w:t>Nederland worden onderwater</w:t>
      </w:r>
      <w:r w:rsidR="003B37CF">
        <w:rPr>
          <w:rFonts w:cs="Arial"/>
          <w:sz w:val="20"/>
          <w:szCs w:val="20"/>
          <w:lang w:val="nl-NL"/>
        </w:rPr>
        <w:t xml:space="preserve"> </w:t>
      </w:r>
      <w:r w:rsidR="00DE32D3">
        <w:rPr>
          <w:rFonts w:cs="Arial"/>
          <w:sz w:val="20"/>
          <w:szCs w:val="20"/>
          <w:lang w:val="nl-NL"/>
        </w:rPr>
        <w:t xml:space="preserve">drones steeds vaker ingezet voor aquatische monitoring van </w:t>
      </w:r>
      <w:r w:rsidR="00420C0F">
        <w:rPr>
          <w:rFonts w:cs="Arial"/>
          <w:sz w:val="20"/>
          <w:szCs w:val="20"/>
          <w:lang w:val="nl-NL"/>
        </w:rPr>
        <w:t>ecologie en waterkwaliteit</w:t>
      </w:r>
      <w:r w:rsidRPr="003D66DE">
        <w:rPr>
          <w:rFonts w:cs="Arial"/>
          <w:sz w:val="20"/>
          <w:szCs w:val="20"/>
          <w:lang w:val="nl-NL"/>
        </w:rPr>
        <w:t>.</w:t>
      </w:r>
      <w:r w:rsidR="00DE32D3">
        <w:rPr>
          <w:rFonts w:cs="Arial"/>
          <w:sz w:val="20"/>
          <w:szCs w:val="20"/>
          <w:lang w:val="nl-NL"/>
        </w:rPr>
        <w:t xml:space="preserve"> </w:t>
      </w:r>
      <w:r w:rsidR="003B37CF">
        <w:rPr>
          <w:rFonts w:cs="Arial"/>
          <w:sz w:val="20"/>
          <w:szCs w:val="20"/>
          <w:lang w:val="nl-NL"/>
        </w:rPr>
        <w:t>Het</w:t>
      </w:r>
      <w:r w:rsidR="00DE32D3">
        <w:rPr>
          <w:rFonts w:cs="Arial"/>
          <w:sz w:val="20"/>
          <w:szCs w:val="20"/>
          <w:lang w:val="nl-NL"/>
        </w:rPr>
        <w:t xml:space="preserve"> eerste </w:t>
      </w:r>
      <w:r w:rsidR="003B37CF">
        <w:rPr>
          <w:rFonts w:cs="Arial"/>
          <w:sz w:val="20"/>
          <w:szCs w:val="20"/>
          <w:lang w:val="nl-NL"/>
        </w:rPr>
        <w:t xml:space="preserve">grootschalige nationale </w:t>
      </w:r>
      <w:r w:rsidR="00DE32D3">
        <w:rPr>
          <w:rFonts w:cs="Arial"/>
          <w:sz w:val="20"/>
          <w:szCs w:val="20"/>
          <w:lang w:val="nl-NL"/>
        </w:rPr>
        <w:t xml:space="preserve">onderzoek met aquatische drones  </w:t>
      </w:r>
      <w:r w:rsidR="003B37CF">
        <w:rPr>
          <w:rFonts w:cs="Arial"/>
          <w:sz w:val="20"/>
          <w:szCs w:val="20"/>
          <w:lang w:val="nl-NL"/>
        </w:rPr>
        <w:t>werd in 2013 uitgevoerd in het kader van het programma ‘</w:t>
      </w:r>
      <w:r w:rsidR="00D85A99" w:rsidRPr="00D85A99">
        <w:rPr>
          <w:rFonts w:cs="Arial"/>
          <w:sz w:val="20"/>
          <w:szCs w:val="20"/>
          <w:lang w:val="nl-NL"/>
        </w:rPr>
        <w:t>Collaboratorium Klimaat en Weer</w:t>
      </w:r>
      <w:r w:rsidR="003B37CF">
        <w:rPr>
          <w:rFonts w:cs="Arial"/>
          <w:sz w:val="20"/>
          <w:szCs w:val="20"/>
          <w:lang w:val="nl-NL"/>
        </w:rPr>
        <w:t>’</w:t>
      </w:r>
      <w:r w:rsidR="00D85A99">
        <w:rPr>
          <w:rStyle w:val="FootnoteReference"/>
          <w:sz w:val="20"/>
          <w:szCs w:val="20"/>
          <w:lang w:val="nl-NL"/>
        </w:rPr>
        <w:footnoteReference w:id="1"/>
      </w:r>
      <w:r w:rsidR="003B37CF">
        <w:rPr>
          <w:rFonts w:cs="Arial"/>
          <w:sz w:val="20"/>
          <w:szCs w:val="20"/>
          <w:lang w:val="nl-NL"/>
        </w:rPr>
        <w:t xml:space="preserve"> </w:t>
      </w:r>
      <w:r w:rsidR="00DE32D3">
        <w:rPr>
          <w:rFonts w:cs="Arial"/>
          <w:sz w:val="20"/>
          <w:szCs w:val="20"/>
          <w:lang w:val="nl-NL"/>
        </w:rPr>
        <w:t>naar de waterkwaliteit onder drijvende woningen</w:t>
      </w:r>
      <w:r w:rsidR="00A22460">
        <w:rPr>
          <w:rFonts w:cs="Arial"/>
          <w:sz w:val="20"/>
          <w:szCs w:val="20"/>
          <w:lang w:val="nl-NL"/>
        </w:rPr>
        <w:t xml:space="preserve"> uitgevoerd door Tauw, DeltaSync en Deltares</w:t>
      </w:r>
      <w:r w:rsidR="004D7E75">
        <w:rPr>
          <w:rFonts w:cs="Arial"/>
          <w:sz w:val="20"/>
          <w:szCs w:val="20"/>
          <w:lang w:val="nl-NL"/>
        </w:rPr>
        <w:t xml:space="preserve"> en de hogescholen Rotterdam en Groningen</w:t>
      </w:r>
      <w:r w:rsidR="00D85A99">
        <w:rPr>
          <w:rStyle w:val="FootnoteReference"/>
          <w:sz w:val="20"/>
          <w:szCs w:val="20"/>
          <w:lang w:val="nl-NL"/>
        </w:rPr>
        <w:footnoteReference w:id="2"/>
      </w:r>
      <w:r w:rsidR="00DE32D3">
        <w:rPr>
          <w:rFonts w:cs="Arial"/>
          <w:sz w:val="20"/>
          <w:szCs w:val="20"/>
          <w:lang w:val="nl-NL"/>
        </w:rPr>
        <w:t xml:space="preserve">. </w:t>
      </w:r>
      <w:r w:rsidR="003B37CF">
        <w:rPr>
          <w:rFonts w:cs="Arial"/>
          <w:sz w:val="20"/>
          <w:szCs w:val="20"/>
          <w:lang w:val="nl-NL"/>
        </w:rPr>
        <w:t xml:space="preserve">Na dit onderzoek </w:t>
      </w:r>
      <w:r w:rsidR="00036E91">
        <w:rPr>
          <w:rFonts w:cs="Arial"/>
          <w:sz w:val="20"/>
          <w:szCs w:val="20"/>
          <w:lang w:val="nl-NL"/>
        </w:rPr>
        <w:t>hebben 2 betrokken lectoren</w:t>
      </w:r>
      <w:r w:rsidR="003B37CF">
        <w:rPr>
          <w:rFonts w:cs="Arial"/>
          <w:sz w:val="20"/>
          <w:szCs w:val="20"/>
          <w:lang w:val="nl-NL"/>
        </w:rPr>
        <w:t xml:space="preserve"> in 2015 het </w:t>
      </w:r>
      <w:r w:rsidR="00A22460">
        <w:rPr>
          <w:rFonts w:cs="Arial"/>
          <w:sz w:val="20"/>
          <w:szCs w:val="20"/>
          <w:lang w:val="nl-NL"/>
        </w:rPr>
        <w:t>bedrijf IN</w:t>
      </w:r>
      <w:r w:rsidR="00036E91">
        <w:rPr>
          <w:rFonts w:cs="Arial"/>
          <w:sz w:val="20"/>
          <w:szCs w:val="20"/>
          <w:lang w:val="nl-NL"/>
        </w:rPr>
        <w:t xml:space="preserve">ovatieve </w:t>
      </w:r>
      <w:r w:rsidR="00A22460">
        <w:rPr>
          <w:rFonts w:cs="Arial"/>
          <w:sz w:val="20"/>
          <w:szCs w:val="20"/>
          <w:lang w:val="nl-NL"/>
        </w:rPr>
        <w:t>D</w:t>
      </w:r>
      <w:r w:rsidR="00036E91">
        <w:rPr>
          <w:rFonts w:cs="Arial"/>
          <w:sz w:val="20"/>
          <w:szCs w:val="20"/>
          <w:lang w:val="nl-NL"/>
        </w:rPr>
        <w:t xml:space="preserve">Ynamische </w:t>
      </w:r>
      <w:r w:rsidR="00A22460">
        <w:rPr>
          <w:rFonts w:cs="Arial"/>
          <w:sz w:val="20"/>
          <w:szCs w:val="20"/>
          <w:lang w:val="nl-NL"/>
        </w:rPr>
        <w:t>MO</w:t>
      </w:r>
      <w:r w:rsidR="00036E91">
        <w:rPr>
          <w:rFonts w:cs="Arial"/>
          <w:sz w:val="20"/>
          <w:szCs w:val="20"/>
          <w:lang w:val="nl-NL"/>
        </w:rPr>
        <w:t>nitoring (INDYMO) opgericht om de toepassing van aquatische drones in waterbeheer verder te onderzoeken</w:t>
      </w:r>
      <w:r w:rsidR="00CB2757">
        <w:rPr>
          <w:rFonts w:cs="Arial"/>
          <w:sz w:val="20"/>
          <w:szCs w:val="20"/>
          <w:lang w:val="nl-NL"/>
        </w:rPr>
        <w:t xml:space="preserve"> in </w:t>
      </w:r>
      <w:r w:rsidR="00036E91">
        <w:rPr>
          <w:rFonts w:cs="Arial"/>
          <w:sz w:val="20"/>
          <w:szCs w:val="20"/>
          <w:lang w:val="nl-NL"/>
        </w:rPr>
        <w:t xml:space="preserve">nauwe samenwerking </w:t>
      </w:r>
      <w:r w:rsidR="0083079C">
        <w:rPr>
          <w:rFonts w:cs="Arial"/>
          <w:sz w:val="20"/>
          <w:szCs w:val="20"/>
          <w:lang w:val="nl-NL"/>
        </w:rPr>
        <w:t>met</w:t>
      </w:r>
      <w:r w:rsidR="00DE32D3">
        <w:rPr>
          <w:rFonts w:cs="Arial"/>
          <w:sz w:val="20"/>
          <w:szCs w:val="20"/>
          <w:lang w:val="nl-NL"/>
        </w:rPr>
        <w:t xml:space="preserve"> </w:t>
      </w:r>
      <w:r w:rsidR="00036E91">
        <w:rPr>
          <w:rFonts w:cs="Arial"/>
          <w:sz w:val="20"/>
          <w:szCs w:val="20"/>
          <w:lang w:val="nl-NL"/>
        </w:rPr>
        <w:t>diverse overheden</w:t>
      </w:r>
      <w:r w:rsidR="00036E91" w:rsidRPr="00036E91">
        <w:rPr>
          <w:rFonts w:cs="Arial"/>
          <w:sz w:val="20"/>
          <w:szCs w:val="20"/>
          <w:lang w:val="nl-NL"/>
        </w:rPr>
        <w:t xml:space="preserve"> </w:t>
      </w:r>
      <w:r w:rsidR="00036E91">
        <w:rPr>
          <w:rFonts w:cs="Arial"/>
          <w:sz w:val="20"/>
          <w:szCs w:val="20"/>
          <w:lang w:val="nl-NL"/>
        </w:rPr>
        <w:t>en kennisinstituten</w:t>
      </w:r>
      <w:r w:rsidR="00B15562">
        <w:rPr>
          <w:rFonts w:cs="Arial"/>
          <w:sz w:val="20"/>
          <w:szCs w:val="20"/>
          <w:lang w:val="nl-NL"/>
        </w:rPr>
        <w:t xml:space="preserve">. </w:t>
      </w:r>
      <w:r w:rsidR="00F0046E">
        <w:rPr>
          <w:rFonts w:cs="Arial"/>
          <w:sz w:val="20"/>
          <w:szCs w:val="20"/>
          <w:lang w:val="nl-NL"/>
        </w:rPr>
        <w:t xml:space="preserve">INDYMO heeft </w:t>
      </w:r>
      <w:r w:rsidR="00036E91">
        <w:rPr>
          <w:rFonts w:cs="Arial"/>
          <w:sz w:val="20"/>
          <w:szCs w:val="20"/>
          <w:lang w:val="nl-NL"/>
        </w:rPr>
        <w:t>vestigingen in Delft en Leeuwarden</w:t>
      </w:r>
      <w:r w:rsidR="00F0046E">
        <w:rPr>
          <w:rFonts w:cs="Arial"/>
          <w:sz w:val="20"/>
          <w:szCs w:val="20"/>
          <w:lang w:val="nl-NL"/>
        </w:rPr>
        <w:t>, die</w:t>
      </w:r>
      <w:r w:rsidR="00036E91">
        <w:rPr>
          <w:rFonts w:cs="Arial"/>
          <w:sz w:val="20"/>
          <w:szCs w:val="20"/>
          <w:lang w:val="nl-NL"/>
        </w:rPr>
        <w:t xml:space="preserve"> nauw samen</w:t>
      </w:r>
      <w:r w:rsidR="00F0046E">
        <w:rPr>
          <w:rFonts w:cs="Arial"/>
          <w:sz w:val="20"/>
          <w:szCs w:val="20"/>
          <w:lang w:val="nl-NL"/>
        </w:rPr>
        <w:t>werken</w:t>
      </w:r>
      <w:r w:rsidR="00036E91">
        <w:rPr>
          <w:rFonts w:cs="Arial"/>
          <w:sz w:val="20"/>
          <w:szCs w:val="20"/>
          <w:lang w:val="nl-NL"/>
        </w:rPr>
        <w:t xml:space="preserve"> met TU Delft</w:t>
      </w:r>
      <w:r w:rsidR="00F0046E">
        <w:rPr>
          <w:rFonts w:cs="Arial"/>
          <w:sz w:val="20"/>
          <w:szCs w:val="20"/>
          <w:lang w:val="nl-NL"/>
        </w:rPr>
        <w:t>,</w:t>
      </w:r>
      <w:r w:rsidR="00036E91">
        <w:rPr>
          <w:rFonts w:cs="Arial"/>
          <w:sz w:val="20"/>
          <w:szCs w:val="20"/>
          <w:lang w:val="nl-NL"/>
        </w:rPr>
        <w:t xml:space="preserve"> Rijksuniversiteit Groningen en </w:t>
      </w:r>
      <w:r w:rsidR="00F0046E">
        <w:rPr>
          <w:rFonts w:cs="Arial"/>
          <w:sz w:val="20"/>
          <w:szCs w:val="20"/>
          <w:lang w:val="nl-NL"/>
        </w:rPr>
        <w:t xml:space="preserve">de </w:t>
      </w:r>
      <w:r w:rsidR="00036E91">
        <w:rPr>
          <w:rFonts w:cs="Arial"/>
          <w:sz w:val="20"/>
          <w:szCs w:val="20"/>
          <w:lang w:val="nl-NL"/>
        </w:rPr>
        <w:t>hogescholen Rotterdam</w:t>
      </w:r>
      <w:r w:rsidR="00F0046E">
        <w:rPr>
          <w:rFonts w:cs="Arial"/>
          <w:sz w:val="20"/>
          <w:szCs w:val="20"/>
          <w:lang w:val="nl-NL"/>
        </w:rPr>
        <w:t xml:space="preserve">, </w:t>
      </w:r>
      <w:r w:rsidR="00036E91">
        <w:rPr>
          <w:rFonts w:cs="Arial"/>
          <w:sz w:val="20"/>
          <w:szCs w:val="20"/>
          <w:lang w:val="nl-NL"/>
        </w:rPr>
        <w:t xml:space="preserve">Groningen en VHL. </w:t>
      </w:r>
    </w:p>
    <w:p w14:paraId="7B84ECC3" w14:textId="1655550D" w:rsidR="00B15562" w:rsidRDefault="00117FBE" w:rsidP="00CD0F66">
      <w:pPr>
        <w:rPr>
          <w:rFonts w:cs="Arial"/>
          <w:sz w:val="20"/>
          <w:szCs w:val="20"/>
          <w:lang w:val="nl-NL"/>
        </w:rPr>
      </w:pPr>
      <w:r>
        <w:rPr>
          <w:rFonts w:cs="Arial"/>
          <w:sz w:val="20"/>
          <w:szCs w:val="20"/>
          <w:lang w:val="nl-NL"/>
        </w:rPr>
        <w:t xml:space="preserve">Voor </w:t>
      </w:r>
      <w:r w:rsidR="00036E91">
        <w:rPr>
          <w:rFonts w:cs="Arial"/>
          <w:sz w:val="20"/>
          <w:szCs w:val="20"/>
          <w:lang w:val="nl-NL"/>
        </w:rPr>
        <w:t xml:space="preserve">onderzoeksdoeleinden </w:t>
      </w:r>
      <w:r w:rsidR="00B15562">
        <w:rPr>
          <w:rFonts w:cs="Arial"/>
          <w:sz w:val="20"/>
          <w:szCs w:val="20"/>
          <w:lang w:val="nl-NL"/>
        </w:rPr>
        <w:t xml:space="preserve">zijn </w:t>
      </w:r>
      <w:r w:rsidR="00036E91">
        <w:rPr>
          <w:rFonts w:cs="Arial"/>
          <w:sz w:val="20"/>
          <w:szCs w:val="20"/>
          <w:lang w:val="nl-NL"/>
        </w:rPr>
        <w:t xml:space="preserve">diverse aquatische </w:t>
      </w:r>
      <w:r w:rsidR="00B15562">
        <w:rPr>
          <w:rFonts w:cs="Arial"/>
          <w:sz w:val="20"/>
          <w:szCs w:val="20"/>
          <w:lang w:val="nl-NL"/>
        </w:rPr>
        <w:t>drones gemaakt (</w:t>
      </w:r>
      <w:r w:rsidR="00F0046E">
        <w:rPr>
          <w:rFonts w:cs="Arial"/>
          <w:sz w:val="20"/>
          <w:szCs w:val="20"/>
          <w:lang w:val="nl-NL"/>
        </w:rPr>
        <w:t xml:space="preserve">zie </w:t>
      </w:r>
      <w:r w:rsidR="00B15562">
        <w:rPr>
          <w:rFonts w:cs="Arial"/>
          <w:sz w:val="20"/>
          <w:szCs w:val="20"/>
          <w:lang w:val="nl-NL"/>
        </w:rPr>
        <w:t xml:space="preserve">figuur 1) </w:t>
      </w:r>
      <w:r w:rsidR="00FB35C1">
        <w:rPr>
          <w:rFonts w:cs="Arial"/>
          <w:sz w:val="20"/>
          <w:szCs w:val="20"/>
          <w:lang w:val="nl-NL"/>
        </w:rPr>
        <w:t>die worden</w:t>
      </w:r>
      <w:r w:rsidR="00B15562">
        <w:rPr>
          <w:rFonts w:cs="Arial"/>
          <w:sz w:val="20"/>
          <w:szCs w:val="20"/>
          <w:lang w:val="nl-NL"/>
        </w:rPr>
        <w:t xml:space="preserve"> uitgerust met onderwater </w:t>
      </w:r>
      <w:r w:rsidR="00E87C6F">
        <w:rPr>
          <w:rFonts w:cs="Arial"/>
          <w:sz w:val="20"/>
          <w:szCs w:val="20"/>
          <w:lang w:val="nl-NL"/>
        </w:rPr>
        <w:t>camera’s</w:t>
      </w:r>
      <w:r w:rsidR="00B15562">
        <w:rPr>
          <w:rFonts w:cs="Arial"/>
          <w:sz w:val="20"/>
          <w:szCs w:val="20"/>
          <w:lang w:val="nl-NL"/>
        </w:rPr>
        <w:t xml:space="preserve"> en diverse sensoren die verschillende parameters continumeten (</w:t>
      </w:r>
      <w:r w:rsidR="00FB35C1">
        <w:rPr>
          <w:rFonts w:cs="Arial"/>
          <w:sz w:val="20"/>
          <w:szCs w:val="20"/>
          <w:lang w:val="nl-NL"/>
        </w:rPr>
        <w:t>o.a.</w:t>
      </w:r>
      <w:r w:rsidR="00B15562" w:rsidRPr="00A22460">
        <w:rPr>
          <w:rFonts w:cs="Arial"/>
          <w:sz w:val="20"/>
          <w:szCs w:val="20"/>
          <w:lang w:val="nl-NL"/>
        </w:rPr>
        <w:t xml:space="preserve"> zuurstofgehalte, nutriënten</w:t>
      </w:r>
      <w:r w:rsidR="00FB35C1">
        <w:rPr>
          <w:rFonts w:cs="Arial"/>
          <w:sz w:val="20"/>
          <w:szCs w:val="20"/>
          <w:lang w:val="nl-NL"/>
        </w:rPr>
        <w:t xml:space="preserve">, </w:t>
      </w:r>
      <w:r w:rsidR="00B15562" w:rsidRPr="00A22460">
        <w:rPr>
          <w:rFonts w:cs="Arial"/>
          <w:sz w:val="20"/>
          <w:szCs w:val="20"/>
          <w:lang w:val="nl-NL"/>
        </w:rPr>
        <w:t>geleidbaarheid</w:t>
      </w:r>
      <w:r w:rsidR="00FB35C1">
        <w:rPr>
          <w:rFonts w:cs="Arial"/>
          <w:sz w:val="20"/>
          <w:szCs w:val="20"/>
          <w:lang w:val="nl-NL"/>
        </w:rPr>
        <w:t>, t</w:t>
      </w:r>
      <w:r w:rsidR="00B15562" w:rsidRPr="00A22460">
        <w:rPr>
          <w:rFonts w:cs="Arial"/>
          <w:sz w:val="20"/>
          <w:szCs w:val="20"/>
          <w:lang w:val="nl-NL"/>
        </w:rPr>
        <w:t>emperatuur</w:t>
      </w:r>
      <w:r w:rsidR="00FB35C1">
        <w:rPr>
          <w:rFonts w:cs="Arial"/>
          <w:sz w:val="20"/>
          <w:szCs w:val="20"/>
          <w:lang w:val="nl-NL"/>
        </w:rPr>
        <w:t>, doorzicht</w:t>
      </w:r>
      <w:r w:rsidR="00036E91">
        <w:rPr>
          <w:rFonts w:cs="Arial"/>
          <w:sz w:val="20"/>
          <w:szCs w:val="20"/>
          <w:lang w:val="nl-NL"/>
        </w:rPr>
        <w:t xml:space="preserve">, </w:t>
      </w:r>
      <w:r w:rsidR="0080123C">
        <w:rPr>
          <w:rFonts w:cs="Arial"/>
          <w:sz w:val="20"/>
          <w:szCs w:val="20"/>
          <w:lang w:val="nl-NL"/>
        </w:rPr>
        <w:t>p</w:t>
      </w:r>
      <w:r w:rsidR="00113C66">
        <w:rPr>
          <w:rFonts w:cs="Arial"/>
          <w:sz w:val="20"/>
          <w:szCs w:val="20"/>
          <w:lang w:val="nl-NL"/>
        </w:rPr>
        <w:t>H</w:t>
      </w:r>
      <w:r w:rsidR="0080123C">
        <w:rPr>
          <w:rFonts w:cs="Arial"/>
          <w:sz w:val="20"/>
          <w:szCs w:val="20"/>
          <w:lang w:val="nl-NL"/>
        </w:rPr>
        <w:t xml:space="preserve">, </w:t>
      </w:r>
      <w:r w:rsidR="00036E91">
        <w:rPr>
          <w:rFonts w:cs="Arial"/>
          <w:sz w:val="20"/>
          <w:szCs w:val="20"/>
          <w:lang w:val="nl-NL"/>
        </w:rPr>
        <w:t>diepte, chlorofyl</w:t>
      </w:r>
      <w:r w:rsidR="00B15562">
        <w:rPr>
          <w:rFonts w:cs="Arial"/>
          <w:sz w:val="20"/>
          <w:szCs w:val="20"/>
          <w:lang w:val="nl-NL"/>
        </w:rPr>
        <w:t>)</w:t>
      </w:r>
      <w:r w:rsidR="00113C66">
        <w:rPr>
          <w:rFonts w:cs="Arial"/>
          <w:sz w:val="20"/>
          <w:szCs w:val="20"/>
          <w:lang w:val="nl-NL"/>
        </w:rPr>
        <w:t>.</w:t>
      </w:r>
    </w:p>
    <w:p w14:paraId="7EBA36B9" w14:textId="77777777" w:rsidR="00FB35C1" w:rsidRDefault="00B15562" w:rsidP="00FB35C1">
      <w:pPr>
        <w:keepNext/>
      </w:pPr>
      <w:r w:rsidRPr="00B15562">
        <w:rPr>
          <w:rFonts w:cs="Arial"/>
          <w:noProof/>
          <w:sz w:val="20"/>
          <w:szCs w:val="20"/>
          <w:lang w:val="nl-NL" w:eastAsia="nl-NL"/>
        </w:rPr>
        <w:lastRenderedPageBreak/>
        <w:drawing>
          <wp:inline distT="0" distB="0" distL="0" distR="0" wp14:anchorId="3AE95A17" wp14:editId="51129769">
            <wp:extent cx="3223636" cy="1692000"/>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screen">
                      <a:extLst>
                        <a:ext uri="{28A0092B-C50C-407E-A947-70E740481C1C}">
                          <a14:useLocalDpi xmlns:a14="http://schemas.microsoft.com/office/drawing/2010/main"/>
                        </a:ext>
                      </a:extLst>
                    </a:blip>
                    <a:srcRect/>
                    <a:stretch/>
                  </pic:blipFill>
                  <pic:spPr>
                    <a:xfrm>
                      <a:off x="0" y="0"/>
                      <a:ext cx="3233726" cy="1697296"/>
                    </a:xfrm>
                    <a:prstGeom prst="rect">
                      <a:avLst/>
                    </a:prstGeom>
                  </pic:spPr>
                </pic:pic>
              </a:graphicData>
            </a:graphic>
          </wp:inline>
        </w:drawing>
      </w:r>
    </w:p>
    <w:p w14:paraId="197BB4E2" w14:textId="11E22926" w:rsidR="00B15562" w:rsidRPr="00FB35C1" w:rsidRDefault="00FB35C1" w:rsidP="00FB35C1">
      <w:pPr>
        <w:pStyle w:val="Caption"/>
        <w:rPr>
          <w:rFonts w:cs="Arial"/>
          <w:sz w:val="20"/>
          <w:szCs w:val="20"/>
          <w:lang w:val="nl-NL"/>
        </w:rPr>
      </w:pPr>
      <w:r w:rsidRPr="00FB35C1">
        <w:rPr>
          <w:lang w:val="nl-NL"/>
        </w:rPr>
        <w:t>Figu</w:t>
      </w:r>
      <w:r w:rsidR="002146A5">
        <w:rPr>
          <w:lang w:val="nl-NL"/>
        </w:rPr>
        <w:t>ur</w:t>
      </w:r>
      <w:r w:rsidRPr="00FB35C1">
        <w:rPr>
          <w:lang w:val="nl-NL"/>
        </w:rPr>
        <w:t xml:space="preserve"> </w:t>
      </w:r>
      <w:r>
        <w:fldChar w:fldCharType="begin"/>
      </w:r>
      <w:r w:rsidRPr="00FB35C1">
        <w:rPr>
          <w:lang w:val="nl-NL"/>
        </w:rPr>
        <w:instrText xml:space="preserve"> SEQ Figure \* ARABIC </w:instrText>
      </w:r>
      <w:r>
        <w:fldChar w:fldCharType="separate"/>
      </w:r>
      <w:r w:rsidR="001A3802">
        <w:rPr>
          <w:noProof/>
          <w:lang w:val="nl-NL"/>
        </w:rPr>
        <w:t>1</w:t>
      </w:r>
      <w:r>
        <w:fldChar w:fldCharType="end"/>
      </w:r>
      <w:r w:rsidR="002146A5" w:rsidRPr="00E72504">
        <w:rPr>
          <w:lang w:val="nl-NL"/>
        </w:rPr>
        <w:t>:</w:t>
      </w:r>
      <w:r w:rsidRPr="00FB35C1">
        <w:rPr>
          <w:lang w:val="nl-NL"/>
        </w:rPr>
        <w:t xml:space="preserve"> </w:t>
      </w:r>
      <w:r w:rsidR="002146A5">
        <w:rPr>
          <w:lang w:val="nl-NL"/>
        </w:rPr>
        <w:t>D</w:t>
      </w:r>
      <w:r w:rsidRPr="00FB35C1">
        <w:rPr>
          <w:lang w:val="nl-NL"/>
        </w:rPr>
        <w:t xml:space="preserve">e ‘vloot’ onderwaterdrones toegepast voor diverse onderzoeksdoeleinden. </w:t>
      </w:r>
    </w:p>
    <w:p w14:paraId="3A21BFEF" w14:textId="1FC33687" w:rsidR="0083079C" w:rsidRDefault="00FB35C1" w:rsidP="00CD0F66">
      <w:pPr>
        <w:rPr>
          <w:rFonts w:cs="Arial"/>
          <w:sz w:val="20"/>
          <w:szCs w:val="20"/>
          <w:lang w:val="nl-NL"/>
        </w:rPr>
      </w:pPr>
      <w:r>
        <w:rPr>
          <w:rFonts w:cs="Arial"/>
          <w:sz w:val="20"/>
          <w:szCs w:val="20"/>
          <w:lang w:val="nl-NL"/>
        </w:rPr>
        <w:t xml:space="preserve">De drones worden met name ingezet voor </w:t>
      </w:r>
      <w:r w:rsidR="00A22460" w:rsidRPr="00A22460">
        <w:rPr>
          <w:rFonts w:cs="Arial"/>
          <w:sz w:val="20"/>
          <w:szCs w:val="20"/>
          <w:lang w:val="nl-NL"/>
        </w:rPr>
        <w:t xml:space="preserve">monitoring </w:t>
      </w:r>
      <w:r>
        <w:rPr>
          <w:rFonts w:cs="Arial"/>
          <w:sz w:val="20"/>
          <w:szCs w:val="20"/>
          <w:lang w:val="nl-NL"/>
        </w:rPr>
        <w:t xml:space="preserve">van de </w:t>
      </w:r>
      <w:r w:rsidR="00A22460" w:rsidRPr="00A22460">
        <w:rPr>
          <w:rFonts w:cs="Arial"/>
          <w:sz w:val="20"/>
          <w:szCs w:val="20"/>
          <w:lang w:val="nl-NL"/>
        </w:rPr>
        <w:t>waterkwaliteit</w:t>
      </w:r>
      <w:r w:rsidR="00F0046E">
        <w:rPr>
          <w:rFonts w:cs="Arial"/>
          <w:sz w:val="20"/>
          <w:szCs w:val="20"/>
          <w:lang w:val="nl-NL"/>
        </w:rPr>
        <w:t>,</w:t>
      </w:r>
      <w:r w:rsidR="00A22460">
        <w:rPr>
          <w:rFonts w:cs="Arial"/>
          <w:sz w:val="20"/>
          <w:szCs w:val="20"/>
          <w:lang w:val="nl-NL"/>
        </w:rPr>
        <w:t xml:space="preserve"> maar ook </w:t>
      </w:r>
      <w:r>
        <w:rPr>
          <w:rFonts w:cs="Arial"/>
          <w:sz w:val="20"/>
          <w:szCs w:val="20"/>
          <w:lang w:val="nl-NL"/>
        </w:rPr>
        <w:t xml:space="preserve">steeds meer </w:t>
      </w:r>
      <w:r w:rsidR="00A22460">
        <w:rPr>
          <w:rFonts w:cs="Arial"/>
          <w:sz w:val="20"/>
          <w:szCs w:val="20"/>
          <w:lang w:val="nl-NL"/>
        </w:rPr>
        <w:t xml:space="preserve">voor </w:t>
      </w:r>
      <w:r>
        <w:rPr>
          <w:rFonts w:cs="Arial"/>
          <w:sz w:val="20"/>
          <w:szCs w:val="20"/>
          <w:lang w:val="nl-NL"/>
        </w:rPr>
        <w:t xml:space="preserve">andere </w:t>
      </w:r>
      <w:r w:rsidR="00A22460">
        <w:rPr>
          <w:rFonts w:cs="Arial"/>
          <w:sz w:val="20"/>
          <w:szCs w:val="20"/>
          <w:lang w:val="nl-NL"/>
        </w:rPr>
        <w:t xml:space="preserve">specifieke </w:t>
      </w:r>
      <w:r w:rsidR="00CB2757">
        <w:rPr>
          <w:rFonts w:cs="Arial"/>
          <w:sz w:val="20"/>
          <w:szCs w:val="20"/>
          <w:lang w:val="nl-NL"/>
        </w:rPr>
        <w:t>doeleinden</w:t>
      </w:r>
      <w:r w:rsidR="00DE32D3">
        <w:rPr>
          <w:rFonts w:cs="Arial"/>
          <w:sz w:val="20"/>
          <w:szCs w:val="20"/>
          <w:lang w:val="nl-NL"/>
        </w:rPr>
        <w:t xml:space="preserve">, </w:t>
      </w:r>
      <w:r w:rsidR="00A22460">
        <w:rPr>
          <w:rFonts w:cs="Arial"/>
          <w:sz w:val="20"/>
          <w:szCs w:val="20"/>
          <w:lang w:val="nl-NL"/>
        </w:rPr>
        <w:t>zoals</w:t>
      </w:r>
      <w:r w:rsidR="0083079C">
        <w:rPr>
          <w:rFonts w:cs="Arial"/>
          <w:sz w:val="20"/>
          <w:szCs w:val="20"/>
          <w:lang w:val="nl-NL"/>
        </w:rPr>
        <w:t xml:space="preserve"> weergegeven in tabel 1.</w:t>
      </w:r>
    </w:p>
    <w:p w14:paraId="0C133316" w14:textId="3BCD02A6" w:rsidR="00CB2757" w:rsidRDefault="00CB2757" w:rsidP="00CD0F66">
      <w:pPr>
        <w:rPr>
          <w:rFonts w:cs="Arial"/>
          <w:sz w:val="20"/>
          <w:szCs w:val="20"/>
          <w:lang w:val="nl-NL"/>
        </w:rPr>
      </w:pPr>
      <w:r>
        <w:rPr>
          <w:rFonts w:cs="Arial"/>
          <w:sz w:val="20"/>
          <w:szCs w:val="20"/>
          <w:lang w:val="nl-NL"/>
        </w:rPr>
        <w:t xml:space="preserve"> </w:t>
      </w:r>
    </w:p>
    <w:p w14:paraId="0A27421E" w14:textId="2B305736" w:rsidR="0083079C" w:rsidRPr="0083079C" w:rsidRDefault="0083079C" w:rsidP="0083079C">
      <w:pPr>
        <w:pStyle w:val="Caption"/>
        <w:keepNext/>
        <w:rPr>
          <w:lang w:val="nl-NL"/>
        </w:rPr>
      </w:pPr>
      <w:r w:rsidRPr="0083079C">
        <w:rPr>
          <w:lang w:val="nl-NL"/>
        </w:rPr>
        <w:t>Tabe</w:t>
      </w:r>
      <w:r w:rsidR="00113C66">
        <w:rPr>
          <w:lang w:val="nl-NL"/>
        </w:rPr>
        <w:t>l</w:t>
      </w:r>
      <w:r w:rsidRPr="0083079C">
        <w:rPr>
          <w:lang w:val="nl-NL"/>
        </w:rPr>
        <w:t xml:space="preserve"> </w:t>
      </w:r>
      <w:r>
        <w:fldChar w:fldCharType="begin"/>
      </w:r>
      <w:r w:rsidRPr="0083079C">
        <w:rPr>
          <w:lang w:val="nl-NL"/>
        </w:rPr>
        <w:instrText xml:space="preserve"> SEQ Table \* ARABIC </w:instrText>
      </w:r>
      <w:r>
        <w:fldChar w:fldCharType="separate"/>
      </w:r>
      <w:r w:rsidR="00077D9A">
        <w:rPr>
          <w:noProof/>
          <w:lang w:val="nl-NL"/>
        </w:rPr>
        <w:t>1</w:t>
      </w:r>
      <w:r>
        <w:fldChar w:fldCharType="end"/>
      </w:r>
      <w:r w:rsidR="00F0046E" w:rsidRPr="00E72504">
        <w:rPr>
          <w:lang w:val="nl-NL"/>
        </w:rPr>
        <w:t>: O</w:t>
      </w:r>
      <w:r w:rsidR="00FB35C1">
        <w:rPr>
          <w:lang w:val="nl-NL"/>
        </w:rPr>
        <w:t xml:space="preserve">nderzoeksdoeleinden waarbij </w:t>
      </w:r>
      <w:r w:rsidRPr="0083079C">
        <w:rPr>
          <w:lang w:val="nl-NL"/>
        </w:rPr>
        <w:t xml:space="preserve">onderwaterdrones </w:t>
      </w:r>
      <w:r w:rsidR="00FB35C1">
        <w:rPr>
          <w:lang w:val="nl-NL"/>
        </w:rPr>
        <w:t xml:space="preserve">worden toegepast </w:t>
      </w:r>
      <w:r w:rsidR="00036E91">
        <w:rPr>
          <w:lang w:val="nl-NL"/>
        </w:rPr>
        <w:t>(</w:t>
      </w:r>
      <w:r w:rsidRPr="0083079C">
        <w:rPr>
          <w:lang w:val="nl-NL"/>
        </w:rPr>
        <w:t xml:space="preserve">en </w:t>
      </w:r>
      <w:r>
        <w:rPr>
          <w:lang w:val="nl-NL"/>
        </w:rPr>
        <w:t xml:space="preserve">uitvoerende </w:t>
      </w:r>
      <w:r w:rsidRPr="0083079C">
        <w:rPr>
          <w:lang w:val="nl-NL"/>
        </w:rPr>
        <w:t>organisaties</w:t>
      </w:r>
      <w:r w:rsidR="00036E91">
        <w:rPr>
          <w:lang w:val="nl-NL"/>
        </w:rPr>
        <w:t>)</w:t>
      </w:r>
      <w:r w:rsidR="00EF12B6">
        <w:rPr>
          <w:lang w:val="nl-NL"/>
        </w:rPr>
        <w:t xml:space="preserve"> en verwijzingen naar </w:t>
      </w:r>
      <w:r w:rsidR="00E72504">
        <w:rPr>
          <w:lang w:val="nl-NL"/>
        </w:rPr>
        <w:t>publicaties</w:t>
      </w:r>
    </w:p>
    <w:tbl>
      <w:tblPr>
        <w:tblStyle w:val="TableGrid"/>
        <w:tblW w:w="9493" w:type="dxa"/>
        <w:tblLook w:val="04A0" w:firstRow="1" w:lastRow="0" w:firstColumn="1" w:lastColumn="0" w:noHBand="0" w:noVBand="1"/>
      </w:tblPr>
      <w:tblGrid>
        <w:gridCol w:w="5665"/>
        <w:gridCol w:w="3828"/>
      </w:tblGrid>
      <w:tr w:rsidR="00A22460" w:rsidRPr="00953D29" w14:paraId="20B5557B" w14:textId="77777777" w:rsidTr="00036E91">
        <w:tc>
          <w:tcPr>
            <w:tcW w:w="5665" w:type="dxa"/>
          </w:tcPr>
          <w:p w14:paraId="7B173078" w14:textId="48C9BB1D" w:rsidR="00A22460" w:rsidRPr="00953D29" w:rsidRDefault="00036E91" w:rsidP="00036E91">
            <w:pPr>
              <w:rPr>
                <w:rFonts w:cs="Arial"/>
                <w:b/>
                <w:sz w:val="18"/>
                <w:szCs w:val="18"/>
                <w:lang w:val="nl-NL"/>
              </w:rPr>
            </w:pPr>
            <w:r w:rsidRPr="00953D29">
              <w:rPr>
                <w:rFonts w:cs="Arial"/>
                <w:b/>
                <w:sz w:val="18"/>
                <w:szCs w:val="18"/>
                <w:lang w:val="nl-NL"/>
              </w:rPr>
              <w:t>Onderzoeksd</w:t>
            </w:r>
            <w:r w:rsidR="0083079C" w:rsidRPr="00953D29">
              <w:rPr>
                <w:rFonts w:cs="Arial"/>
                <w:b/>
                <w:sz w:val="18"/>
                <w:szCs w:val="18"/>
                <w:lang w:val="nl-NL"/>
              </w:rPr>
              <w:t>oeleinden</w:t>
            </w:r>
            <w:r w:rsidRPr="00953D29">
              <w:rPr>
                <w:rFonts w:cs="Arial"/>
                <w:b/>
                <w:sz w:val="18"/>
                <w:szCs w:val="18"/>
                <w:lang w:val="nl-NL"/>
              </w:rPr>
              <w:t xml:space="preserve"> aquatische drones</w:t>
            </w:r>
          </w:p>
        </w:tc>
        <w:tc>
          <w:tcPr>
            <w:tcW w:w="3828" w:type="dxa"/>
          </w:tcPr>
          <w:p w14:paraId="43AB6102" w14:textId="5CF22D85" w:rsidR="00A22460" w:rsidRPr="00953D29" w:rsidRDefault="001A48D7" w:rsidP="001A48D7">
            <w:pPr>
              <w:pStyle w:val="ListParagraph"/>
              <w:ind w:left="340"/>
              <w:rPr>
                <w:rFonts w:cs="Arial"/>
                <w:b/>
                <w:sz w:val="18"/>
                <w:szCs w:val="18"/>
                <w:lang w:val="nl-NL"/>
              </w:rPr>
            </w:pPr>
            <w:r w:rsidRPr="00953D29">
              <w:rPr>
                <w:rFonts w:cs="Arial"/>
                <w:b/>
                <w:sz w:val="18"/>
                <w:szCs w:val="18"/>
                <w:lang w:val="nl-NL"/>
              </w:rPr>
              <w:t xml:space="preserve">Uitgevoerd door </w:t>
            </w:r>
            <w:r w:rsidR="00A22460" w:rsidRPr="00953D29">
              <w:rPr>
                <w:rFonts w:cs="Arial"/>
                <w:b/>
                <w:sz w:val="18"/>
                <w:szCs w:val="18"/>
                <w:lang w:val="nl-NL"/>
              </w:rPr>
              <w:t>o</w:t>
            </w:r>
            <w:r w:rsidR="00F0046E">
              <w:rPr>
                <w:rFonts w:cs="Arial"/>
                <w:b/>
                <w:sz w:val="18"/>
                <w:szCs w:val="18"/>
                <w:lang w:val="nl-NL"/>
              </w:rPr>
              <w:t>.</w:t>
            </w:r>
            <w:r w:rsidR="00A22460" w:rsidRPr="00953D29">
              <w:rPr>
                <w:rFonts w:cs="Arial"/>
                <w:b/>
                <w:sz w:val="18"/>
                <w:szCs w:val="18"/>
                <w:lang w:val="nl-NL"/>
              </w:rPr>
              <w:t>a</w:t>
            </w:r>
            <w:r w:rsidR="00F0046E">
              <w:rPr>
                <w:rFonts w:cs="Arial"/>
                <w:b/>
                <w:sz w:val="18"/>
                <w:szCs w:val="18"/>
                <w:lang w:val="nl-NL"/>
              </w:rPr>
              <w:t>.</w:t>
            </w:r>
          </w:p>
        </w:tc>
      </w:tr>
      <w:tr w:rsidR="00DE32D3" w:rsidRPr="00E72504" w14:paraId="09BF8198" w14:textId="35E127AB" w:rsidTr="00036E91">
        <w:tc>
          <w:tcPr>
            <w:tcW w:w="5665" w:type="dxa"/>
          </w:tcPr>
          <w:p w14:paraId="088FA527" w14:textId="7DB3A549" w:rsidR="00DE32D3" w:rsidRPr="00953D29" w:rsidRDefault="00F0046E" w:rsidP="00036E91">
            <w:pPr>
              <w:ind w:left="360"/>
              <w:jc w:val="both"/>
              <w:rPr>
                <w:rFonts w:cs="Arial"/>
                <w:sz w:val="18"/>
                <w:szCs w:val="18"/>
                <w:lang w:val="nl-NL"/>
              </w:rPr>
            </w:pPr>
            <w:r>
              <w:rPr>
                <w:rFonts w:cs="Arial"/>
                <w:sz w:val="18"/>
                <w:szCs w:val="18"/>
                <w:lang w:val="nl-NL"/>
              </w:rPr>
              <w:t>M</w:t>
            </w:r>
            <w:r w:rsidR="00DE32D3" w:rsidRPr="00953D29">
              <w:rPr>
                <w:rFonts w:cs="Arial"/>
                <w:sz w:val="18"/>
                <w:szCs w:val="18"/>
                <w:lang w:val="nl-NL"/>
              </w:rPr>
              <w:t>onitoring waterkwaliteit</w:t>
            </w:r>
            <w:r w:rsidR="00036E91" w:rsidRPr="00953D29">
              <w:rPr>
                <w:rFonts w:cs="Arial"/>
                <w:sz w:val="18"/>
                <w:szCs w:val="18"/>
                <w:lang w:val="nl-NL"/>
              </w:rPr>
              <w:t xml:space="preserve"> (</w:t>
            </w:r>
            <w:r w:rsidR="00DE32D3" w:rsidRPr="00953D29">
              <w:rPr>
                <w:rFonts w:cs="Arial"/>
                <w:sz w:val="18"/>
                <w:szCs w:val="18"/>
                <w:lang w:val="nl-NL"/>
              </w:rPr>
              <w:t>zoals</w:t>
            </w:r>
            <w:r w:rsidR="00036E91" w:rsidRPr="00953D29">
              <w:rPr>
                <w:rFonts w:cs="Arial"/>
                <w:sz w:val="18"/>
                <w:szCs w:val="18"/>
                <w:lang w:val="nl-NL"/>
              </w:rPr>
              <w:t>:</w:t>
            </w:r>
            <w:r w:rsidR="00DE32D3" w:rsidRPr="00953D29">
              <w:rPr>
                <w:rFonts w:cs="Arial"/>
                <w:sz w:val="18"/>
                <w:szCs w:val="18"/>
                <w:lang w:val="nl-NL"/>
              </w:rPr>
              <w:t xml:space="preserve"> zuurstofgehalte, nutriënten</w:t>
            </w:r>
            <w:r w:rsidR="0080123C" w:rsidRPr="00953D29">
              <w:rPr>
                <w:rFonts w:cs="Arial"/>
                <w:sz w:val="18"/>
                <w:szCs w:val="18"/>
                <w:lang w:val="nl-NL"/>
              </w:rPr>
              <w:t>, chlorofyl</w:t>
            </w:r>
            <w:r w:rsidR="00DE32D3" w:rsidRPr="00953D29">
              <w:rPr>
                <w:rFonts w:cs="Arial"/>
                <w:sz w:val="18"/>
                <w:szCs w:val="18"/>
                <w:lang w:val="nl-NL"/>
              </w:rPr>
              <w:t xml:space="preserve"> en hoofdparameters als geleidbaarheid</w:t>
            </w:r>
            <w:r>
              <w:rPr>
                <w:rFonts w:cs="Arial"/>
                <w:sz w:val="18"/>
                <w:szCs w:val="18"/>
                <w:lang w:val="nl-NL"/>
              </w:rPr>
              <w:t>,</w:t>
            </w:r>
            <w:r w:rsidR="0080123C" w:rsidRPr="00953D29">
              <w:rPr>
                <w:rFonts w:cs="Arial"/>
                <w:sz w:val="18"/>
                <w:szCs w:val="18"/>
                <w:lang w:val="nl-NL"/>
              </w:rPr>
              <w:t xml:space="preserve"> p</w:t>
            </w:r>
            <w:r>
              <w:rPr>
                <w:rFonts w:cs="Arial"/>
                <w:sz w:val="18"/>
                <w:szCs w:val="18"/>
                <w:lang w:val="nl-NL"/>
              </w:rPr>
              <w:t>H</w:t>
            </w:r>
            <w:r w:rsidR="00DE32D3" w:rsidRPr="00953D29">
              <w:rPr>
                <w:rFonts w:cs="Arial"/>
                <w:sz w:val="18"/>
                <w:szCs w:val="18"/>
                <w:lang w:val="nl-NL"/>
              </w:rPr>
              <w:t xml:space="preserve"> en temperatuur</w:t>
            </w:r>
            <w:r w:rsidR="00036E91" w:rsidRPr="00953D29">
              <w:rPr>
                <w:rFonts w:cs="Arial"/>
                <w:sz w:val="18"/>
                <w:szCs w:val="18"/>
                <w:lang w:val="nl-NL"/>
              </w:rPr>
              <w:t>)</w:t>
            </w:r>
          </w:p>
        </w:tc>
        <w:tc>
          <w:tcPr>
            <w:tcW w:w="3828" w:type="dxa"/>
          </w:tcPr>
          <w:p w14:paraId="19BB98D3" w14:textId="6FD8C9E4" w:rsidR="00DE32D3" w:rsidRPr="00953D29" w:rsidRDefault="00F0046E" w:rsidP="0083079C">
            <w:pPr>
              <w:rPr>
                <w:rFonts w:cs="Arial"/>
                <w:sz w:val="18"/>
                <w:szCs w:val="18"/>
                <w:lang w:val="nl-NL"/>
              </w:rPr>
            </w:pPr>
            <w:r>
              <w:rPr>
                <w:rFonts w:cs="Arial"/>
                <w:sz w:val="18"/>
                <w:szCs w:val="18"/>
                <w:lang w:val="nl-NL"/>
              </w:rPr>
              <w:t>D</w:t>
            </w:r>
            <w:r w:rsidR="00A22460" w:rsidRPr="00953D29">
              <w:rPr>
                <w:rFonts w:cs="Arial"/>
                <w:sz w:val="18"/>
                <w:szCs w:val="18"/>
                <w:lang w:val="nl-NL"/>
              </w:rPr>
              <w:t xml:space="preserve">iverse </w:t>
            </w:r>
            <w:r w:rsidR="0083079C" w:rsidRPr="00953D29">
              <w:rPr>
                <w:rFonts w:cs="Arial"/>
                <w:sz w:val="18"/>
                <w:szCs w:val="18"/>
                <w:lang w:val="nl-NL"/>
              </w:rPr>
              <w:t xml:space="preserve">waterschappen en </w:t>
            </w:r>
            <w:r w:rsidR="00A22460" w:rsidRPr="00953D29">
              <w:rPr>
                <w:rFonts w:cs="Arial"/>
                <w:sz w:val="18"/>
                <w:szCs w:val="18"/>
                <w:lang w:val="nl-NL"/>
              </w:rPr>
              <w:t xml:space="preserve">gemeenten als </w:t>
            </w:r>
            <w:r w:rsidR="0083079C" w:rsidRPr="00953D29">
              <w:rPr>
                <w:rFonts w:cs="Arial"/>
                <w:sz w:val="18"/>
                <w:szCs w:val="18"/>
                <w:lang w:val="nl-NL"/>
              </w:rPr>
              <w:t>Groningen</w:t>
            </w:r>
            <w:r w:rsidR="00D85A99">
              <w:rPr>
                <w:rStyle w:val="FootnoteReference"/>
                <w:sz w:val="18"/>
                <w:szCs w:val="18"/>
                <w:lang w:val="nl-NL"/>
              </w:rPr>
              <w:footnoteReference w:id="3"/>
            </w:r>
            <w:r w:rsidR="00A22460" w:rsidRPr="00953D29">
              <w:rPr>
                <w:rFonts w:cs="Arial"/>
                <w:sz w:val="18"/>
                <w:szCs w:val="18"/>
                <w:lang w:val="nl-NL"/>
              </w:rPr>
              <w:t>, Amsterdam en Leeuwarden</w:t>
            </w:r>
          </w:p>
        </w:tc>
      </w:tr>
      <w:tr w:rsidR="00DE32D3" w:rsidRPr="00E72504" w14:paraId="02758836" w14:textId="4CE297FD" w:rsidTr="00036E91">
        <w:tc>
          <w:tcPr>
            <w:tcW w:w="5665" w:type="dxa"/>
          </w:tcPr>
          <w:p w14:paraId="12DB4F15" w14:textId="56ABD40B" w:rsidR="00DE32D3" w:rsidRPr="00953D29" w:rsidRDefault="00DE32D3" w:rsidP="00036E91">
            <w:pPr>
              <w:ind w:left="360"/>
              <w:jc w:val="both"/>
              <w:rPr>
                <w:rFonts w:cs="Arial"/>
                <w:sz w:val="18"/>
                <w:szCs w:val="18"/>
                <w:lang w:val="nl-NL"/>
              </w:rPr>
            </w:pPr>
            <w:r w:rsidRPr="00953D29">
              <w:rPr>
                <w:rFonts w:cs="Arial"/>
                <w:sz w:val="18"/>
                <w:szCs w:val="18"/>
                <w:lang w:val="nl-NL"/>
              </w:rPr>
              <w:t xml:space="preserve">Inspecties van kunstwerken </w:t>
            </w:r>
            <w:r w:rsidR="00036E91" w:rsidRPr="00953D29">
              <w:rPr>
                <w:rFonts w:cs="Arial"/>
                <w:sz w:val="18"/>
                <w:szCs w:val="18"/>
                <w:lang w:val="nl-NL"/>
              </w:rPr>
              <w:t>(inschatting schade of gewenst onderhoud v</w:t>
            </w:r>
            <w:r w:rsidRPr="00953D29">
              <w:rPr>
                <w:rFonts w:cs="Arial"/>
                <w:sz w:val="18"/>
                <w:szCs w:val="18"/>
                <w:lang w:val="nl-NL"/>
              </w:rPr>
              <w:t>an civieltechnische constructies zoals sluizen en kademuren)</w:t>
            </w:r>
          </w:p>
        </w:tc>
        <w:tc>
          <w:tcPr>
            <w:tcW w:w="3828" w:type="dxa"/>
          </w:tcPr>
          <w:p w14:paraId="2BEDADBD" w14:textId="5055B2D7" w:rsidR="00DE32D3" w:rsidRPr="00953D29" w:rsidRDefault="00F0046E" w:rsidP="0083079C">
            <w:pPr>
              <w:rPr>
                <w:rFonts w:cs="Arial"/>
                <w:sz w:val="18"/>
                <w:szCs w:val="18"/>
                <w:lang w:val="nl-NL"/>
              </w:rPr>
            </w:pPr>
            <w:r>
              <w:rPr>
                <w:rFonts w:cs="Arial"/>
                <w:sz w:val="18"/>
                <w:szCs w:val="18"/>
                <w:lang w:val="nl-NL"/>
              </w:rPr>
              <w:t>W</w:t>
            </w:r>
            <w:r w:rsidR="00A22460" w:rsidRPr="00953D29">
              <w:rPr>
                <w:rFonts w:cs="Arial"/>
                <w:sz w:val="18"/>
                <w:szCs w:val="18"/>
                <w:lang w:val="nl-NL"/>
              </w:rPr>
              <w:t>aterschap Rijn en I</w:t>
            </w:r>
            <w:r>
              <w:rPr>
                <w:rFonts w:cs="Arial"/>
                <w:sz w:val="18"/>
                <w:szCs w:val="18"/>
                <w:lang w:val="nl-NL"/>
              </w:rPr>
              <w:t>J</w:t>
            </w:r>
            <w:r w:rsidR="00A22460" w:rsidRPr="00953D29">
              <w:rPr>
                <w:rFonts w:cs="Arial"/>
                <w:sz w:val="18"/>
                <w:szCs w:val="18"/>
                <w:lang w:val="nl-NL"/>
              </w:rPr>
              <w:t>ssel</w:t>
            </w:r>
            <w:r w:rsidR="001A48D7" w:rsidRPr="00953D29">
              <w:rPr>
                <w:rFonts w:cs="Arial"/>
                <w:sz w:val="18"/>
                <w:szCs w:val="18"/>
                <w:lang w:val="nl-NL"/>
              </w:rPr>
              <w:t xml:space="preserve"> en Delfland</w:t>
            </w:r>
          </w:p>
        </w:tc>
      </w:tr>
      <w:tr w:rsidR="00DE32D3" w:rsidRPr="00E72504" w14:paraId="3566FAC3" w14:textId="582EE38E" w:rsidTr="00036E91">
        <w:tc>
          <w:tcPr>
            <w:tcW w:w="5665" w:type="dxa"/>
          </w:tcPr>
          <w:p w14:paraId="71F74034" w14:textId="6F1133AC" w:rsidR="00DE32D3" w:rsidRPr="00953D29" w:rsidRDefault="00DE32D3" w:rsidP="00E87C6F">
            <w:pPr>
              <w:ind w:left="360"/>
              <w:jc w:val="both"/>
              <w:rPr>
                <w:rFonts w:cs="Arial"/>
                <w:sz w:val="18"/>
                <w:szCs w:val="18"/>
                <w:lang w:val="nl-NL"/>
              </w:rPr>
            </w:pPr>
            <w:r w:rsidRPr="00953D29">
              <w:rPr>
                <w:rFonts w:cs="Arial"/>
                <w:sz w:val="18"/>
                <w:szCs w:val="18"/>
                <w:lang w:val="nl-NL"/>
              </w:rPr>
              <w:t>Monitoring ‘</w:t>
            </w:r>
            <w:r w:rsidR="00A22460" w:rsidRPr="00953D29">
              <w:rPr>
                <w:rFonts w:cs="Arial"/>
                <w:sz w:val="18"/>
                <w:szCs w:val="18"/>
                <w:lang w:val="nl-NL"/>
              </w:rPr>
              <w:t>a</w:t>
            </w:r>
            <w:r w:rsidR="00E87C6F">
              <w:rPr>
                <w:rFonts w:cs="Arial"/>
                <w:sz w:val="18"/>
                <w:szCs w:val="18"/>
                <w:lang w:val="nl-NL"/>
              </w:rPr>
              <w:t xml:space="preserve">quatische ecologie zoals de </w:t>
            </w:r>
            <w:r w:rsidR="00C3278F" w:rsidRPr="00C3278F">
              <w:rPr>
                <w:rFonts w:cs="Arial"/>
                <w:sz w:val="18"/>
                <w:szCs w:val="18"/>
                <w:lang w:val="nl-NL"/>
              </w:rPr>
              <w:t>quaggamossel</w:t>
            </w:r>
            <w:r w:rsidR="00D85A99">
              <w:rPr>
                <w:rStyle w:val="FootnoteReference"/>
                <w:sz w:val="18"/>
                <w:szCs w:val="18"/>
                <w:lang w:val="nl-NL"/>
              </w:rPr>
              <w:footnoteReference w:id="4"/>
            </w:r>
          </w:p>
        </w:tc>
        <w:tc>
          <w:tcPr>
            <w:tcW w:w="3828" w:type="dxa"/>
          </w:tcPr>
          <w:p w14:paraId="19DCABC2" w14:textId="01F84DC4" w:rsidR="00DE32D3" w:rsidRPr="00953D29" w:rsidRDefault="0083079C" w:rsidP="0083079C">
            <w:pPr>
              <w:rPr>
                <w:rFonts w:cs="Arial"/>
                <w:sz w:val="18"/>
                <w:szCs w:val="18"/>
                <w:lang w:val="nl-NL"/>
              </w:rPr>
            </w:pPr>
            <w:r w:rsidRPr="00953D29">
              <w:rPr>
                <w:rFonts w:cs="Arial"/>
                <w:sz w:val="18"/>
                <w:szCs w:val="18"/>
                <w:lang w:val="nl-NL"/>
              </w:rPr>
              <w:t>o</w:t>
            </w:r>
            <w:r w:rsidR="00F0046E">
              <w:rPr>
                <w:rFonts w:cs="Arial"/>
                <w:sz w:val="18"/>
                <w:szCs w:val="18"/>
                <w:lang w:val="nl-NL"/>
              </w:rPr>
              <w:t>.</w:t>
            </w:r>
            <w:r w:rsidRPr="00953D29">
              <w:rPr>
                <w:rFonts w:cs="Arial"/>
                <w:sz w:val="18"/>
                <w:szCs w:val="18"/>
                <w:lang w:val="nl-NL"/>
              </w:rPr>
              <w:t>a</w:t>
            </w:r>
            <w:r w:rsidR="00F0046E">
              <w:rPr>
                <w:rFonts w:cs="Arial"/>
                <w:sz w:val="18"/>
                <w:szCs w:val="18"/>
                <w:lang w:val="nl-NL"/>
              </w:rPr>
              <w:t>.</w:t>
            </w:r>
            <w:r w:rsidR="00A22460" w:rsidRPr="00953D29">
              <w:rPr>
                <w:rFonts w:cs="Arial"/>
                <w:sz w:val="18"/>
                <w:szCs w:val="18"/>
                <w:lang w:val="nl-NL"/>
              </w:rPr>
              <w:t xml:space="preserve"> Waternet</w:t>
            </w:r>
            <w:r w:rsidR="00F0046E">
              <w:rPr>
                <w:rFonts w:cs="Arial"/>
                <w:sz w:val="18"/>
                <w:szCs w:val="18"/>
                <w:lang w:val="nl-NL"/>
              </w:rPr>
              <w:t xml:space="preserve"> en</w:t>
            </w:r>
            <w:r w:rsidRPr="00953D29">
              <w:rPr>
                <w:rFonts w:cs="Arial"/>
                <w:sz w:val="18"/>
                <w:szCs w:val="18"/>
                <w:lang w:val="nl-NL"/>
              </w:rPr>
              <w:t xml:space="preserve"> Rijkswaterstaat</w:t>
            </w:r>
          </w:p>
        </w:tc>
      </w:tr>
      <w:tr w:rsidR="00DE32D3" w:rsidRPr="00E72504" w14:paraId="315146DA" w14:textId="41B5FDE7" w:rsidTr="00036E91">
        <w:tc>
          <w:tcPr>
            <w:tcW w:w="5665" w:type="dxa"/>
          </w:tcPr>
          <w:p w14:paraId="4AAEDC96" w14:textId="045E435B" w:rsidR="00DE32D3" w:rsidRPr="00953D29" w:rsidRDefault="001A48D7" w:rsidP="00B242B5">
            <w:pPr>
              <w:ind w:left="360"/>
              <w:jc w:val="both"/>
              <w:rPr>
                <w:rFonts w:cs="Arial"/>
                <w:sz w:val="18"/>
                <w:szCs w:val="18"/>
                <w:lang w:val="nl-NL"/>
              </w:rPr>
            </w:pPr>
            <w:r w:rsidRPr="00953D29">
              <w:rPr>
                <w:rFonts w:cs="Arial"/>
                <w:sz w:val="18"/>
                <w:szCs w:val="18"/>
                <w:lang w:val="nl-NL"/>
              </w:rPr>
              <w:t>Evaluatie van waterkwaliteit in duurzame woonwijken</w:t>
            </w:r>
            <w:r w:rsidR="00D85A99">
              <w:rPr>
                <w:rStyle w:val="FootnoteReference"/>
                <w:sz w:val="18"/>
                <w:szCs w:val="18"/>
                <w:lang w:val="nl-NL"/>
              </w:rPr>
              <w:footnoteReference w:id="5"/>
            </w:r>
            <w:r w:rsidRPr="00953D29">
              <w:rPr>
                <w:rFonts w:cs="Arial"/>
                <w:sz w:val="18"/>
                <w:szCs w:val="18"/>
                <w:lang w:val="nl-NL"/>
              </w:rPr>
              <w:t xml:space="preserve"> </w:t>
            </w:r>
            <w:r w:rsidR="0080123C" w:rsidRPr="00953D29">
              <w:rPr>
                <w:rFonts w:cs="Arial"/>
                <w:sz w:val="18"/>
                <w:szCs w:val="18"/>
                <w:lang w:val="nl-NL"/>
              </w:rPr>
              <w:t>en natuurvriendelijke oevers</w:t>
            </w:r>
          </w:p>
        </w:tc>
        <w:tc>
          <w:tcPr>
            <w:tcW w:w="3828" w:type="dxa"/>
          </w:tcPr>
          <w:p w14:paraId="7DDA6B3E" w14:textId="2DCC0A7B" w:rsidR="00DE32D3" w:rsidRPr="00953D29" w:rsidRDefault="00A22460" w:rsidP="0080123C">
            <w:pPr>
              <w:rPr>
                <w:rFonts w:cs="Arial"/>
                <w:sz w:val="18"/>
                <w:szCs w:val="18"/>
                <w:lang w:val="nl-NL"/>
              </w:rPr>
            </w:pPr>
            <w:r w:rsidRPr="00953D29">
              <w:rPr>
                <w:rFonts w:cs="Arial"/>
                <w:sz w:val="18"/>
                <w:szCs w:val="18"/>
                <w:lang w:val="nl-NL"/>
              </w:rPr>
              <w:t>Wetteskip  Fryslan</w:t>
            </w:r>
            <w:r w:rsidR="00302E2F" w:rsidRPr="00953D29">
              <w:rPr>
                <w:rFonts w:cs="Arial"/>
                <w:sz w:val="18"/>
                <w:szCs w:val="18"/>
                <w:lang w:val="nl-NL"/>
              </w:rPr>
              <w:t xml:space="preserve"> i</w:t>
            </w:r>
            <w:r w:rsidR="00F0046E">
              <w:rPr>
                <w:rFonts w:cs="Arial"/>
                <w:sz w:val="18"/>
                <w:szCs w:val="18"/>
                <w:lang w:val="nl-NL"/>
              </w:rPr>
              <w:t>.</w:t>
            </w:r>
            <w:r w:rsidR="00302E2F" w:rsidRPr="00953D29">
              <w:rPr>
                <w:rFonts w:cs="Arial"/>
                <w:sz w:val="18"/>
                <w:szCs w:val="18"/>
                <w:lang w:val="nl-NL"/>
              </w:rPr>
              <w:t>s</w:t>
            </w:r>
            <w:r w:rsidR="00F0046E">
              <w:rPr>
                <w:rFonts w:cs="Arial"/>
                <w:sz w:val="18"/>
                <w:szCs w:val="18"/>
                <w:lang w:val="nl-NL"/>
              </w:rPr>
              <w:t>.</w:t>
            </w:r>
            <w:r w:rsidR="00302E2F" w:rsidRPr="00953D29">
              <w:rPr>
                <w:rFonts w:cs="Arial"/>
                <w:sz w:val="18"/>
                <w:szCs w:val="18"/>
                <w:lang w:val="nl-NL"/>
              </w:rPr>
              <w:t>m</w:t>
            </w:r>
            <w:r w:rsidR="00F0046E">
              <w:rPr>
                <w:rFonts w:cs="Arial"/>
                <w:sz w:val="18"/>
                <w:szCs w:val="18"/>
                <w:lang w:val="nl-NL"/>
              </w:rPr>
              <w:t>.</w:t>
            </w:r>
            <w:r w:rsidR="00302E2F" w:rsidRPr="00953D29">
              <w:rPr>
                <w:rFonts w:cs="Arial"/>
                <w:sz w:val="18"/>
                <w:szCs w:val="18"/>
                <w:lang w:val="nl-NL"/>
              </w:rPr>
              <w:t xml:space="preserve"> V</w:t>
            </w:r>
            <w:r w:rsidR="0080123C" w:rsidRPr="00953D29">
              <w:rPr>
                <w:rFonts w:cs="Arial"/>
                <w:sz w:val="18"/>
                <w:szCs w:val="18"/>
                <w:lang w:val="nl-NL"/>
              </w:rPr>
              <w:t>HL</w:t>
            </w:r>
            <w:r w:rsidR="00FE7EDB">
              <w:rPr>
                <w:rFonts w:cs="Arial"/>
                <w:sz w:val="18"/>
                <w:szCs w:val="18"/>
                <w:lang w:val="nl-NL"/>
              </w:rPr>
              <w:t xml:space="preserve"> en gemeente Leeuwarden</w:t>
            </w:r>
            <w:r w:rsidR="00302E2F" w:rsidRPr="00953D29">
              <w:rPr>
                <w:rFonts w:cs="Arial"/>
                <w:sz w:val="18"/>
                <w:szCs w:val="18"/>
                <w:lang w:val="nl-NL"/>
              </w:rPr>
              <w:t>, hogeschool Rotterdam en Groningen</w:t>
            </w:r>
          </w:p>
        </w:tc>
      </w:tr>
      <w:tr w:rsidR="001A48D7" w:rsidRPr="00E72504" w14:paraId="02EF3F14" w14:textId="77777777" w:rsidTr="00036E91">
        <w:tc>
          <w:tcPr>
            <w:tcW w:w="5665" w:type="dxa"/>
          </w:tcPr>
          <w:p w14:paraId="75E9919A" w14:textId="07BAE5F5" w:rsidR="001A48D7" w:rsidRPr="00953D29" w:rsidRDefault="00F0046E" w:rsidP="00B242B5">
            <w:pPr>
              <w:ind w:left="360"/>
              <w:jc w:val="both"/>
              <w:rPr>
                <w:rFonts w:cs="Arial"/>
                <w:sz w:val="18"/>
                <w:szCs w:val="18"/>
                <w:lang w:val="nl-NL"/>
              </w:rPr>
            </w:pPr>
            <w:r>
              <w:rPr>
                <w:rFonts w:cs="Arial"/>
                <w:sz w:val="18"/>
                <w:szCs w:val="18"/>
                <w:lang w:val="nl-NL"/>
              </w:rPr>
              <w:t>M</w:t>
            </w:r>
            <w:r w:rsidR="001A48D7" w:rsidRPr="00953D29">
              <w:rPr>
                <w:rFonts w:cs="Arial"/>
                <w:sz w:val="18"/>
                <w:szCs w:val="18"/>
                <w:lang w:val="nl-NL"/>
              </w:rPr>
              <w:t>onitoring effectiviteit van maatregelen uit kaderrichtlijn water als vispass</w:t>
            </w:r>
            <w:r w:rsidR="0083079C" w:rsidRPr="00953D29">
              <w:rPr>
                <w:rFonts w:cs="Arial"/>
                <w:sz w:val="18"/>
                <w:szCs w:val="18"/>
                <w:lang w:val="nl-NL"/>
              </w:rPr>
              <w:t>a</w:t>
            </w:r>
            <w:r w:rsidR="001A48D7" w:rsidRPr="00953D29">
              <w:rPr>
                <w:rFonts w:cs="Arial"/>
                <w:sz w:val="18"/>
                <w:szCs w:val="18"/>
                <w:lang w:val="nl-NL"/>
              </w:rPr>
              <w:t>ges</w:t>
            </w:r>
            <w:r w:rsidR="00D85A99">
              <w:rPr>
                <w:rStyle w:val="FootnoteReference"/>
                <w:sz w:val="18"/>
                <w:szCs w:val="18"/>
                <w:lang w:val="nl-NL"/>
              </w:rPr>
              <w:footnoteReference w:id="6"/>
            </w:r>
            <w:r w:rsidR="001A48D7" w:rsidRPr="00953D29">
              <w:rPr>
                <w:rFonts w:cs="Arial"/>
                <w:sz w:val="18"/>
                <w:szCs w:val="18"/>
                <w:lang w:val="nl-NL"/>
              </w:rPr>
              <w:t xml:space="preserve"> of luchtbelschermen</w:t>
            </w:r>
          </w:p>
        </w:tc>
        <w:tc>
          <w:tcPr>
            <w:tcW w:w="3828" w:type="dxa"/>
          </w:tcPr>
          <w:p w14:paraId="1C83AF78" w14:textId="3B60DB0D" w:rsidR="001A48D7" w:rsidRPr="00953D29" w:rsidRDefault="001A48D7" w:rsidP="0083079C">
            <w:pPr>
              <w:rPr>
                <w:rFonts w:cs="Arial"/>
                <w:sz w:val="18"/>
                <w:szCs w:val="18"/>
                <w:lang w:val="nl-NL"/>
              </w:rPr>
            </w:pPr>
            <w:r w:rsidRPr="00953D29">
              <w:rPr>
                <w:rFonts w:cs="Arial"/>
                <w:sz w:val="18"/>
                <w:szCs w:val="18"/>
                <w:lang w:val="nl-NL"/>
              </w:rPr>
              <w:t>o</w:t>
            </w:r>
            <w:r w:rsidR="00F0046E">
              <w:rPr>
                <w:rFonts w:cs="Arial"/>
                <w:sz w:val="18"/>
                <w:szCs w:val="18"/>
                <w:lang w:val="nl-NL"/>
              </w:rPr>
              <w:t>.</w:t>
            </w:r>
            <w:r w:rsidRPr="00953D29">
              <w:rPr>
                <w:rFonts w:cs="Arial"/>
                <w:sz w:val="18"/>
                <w:szCs w:val="18"/>
                <w:lang w:val="nl-NL"/>
              </w:rPr>
              <w:t>a</w:t>
            </w:r>
            <w:r w:rsidR="00F0046E">
              <w:rPr>
                <w:rFonts w:cs="Arial"/>
                <w:sz w:val="18"/>
                <w:szCs w:val="18"/>
                <w:lang w:val="nl-NL"/>
              </w:rPr>
              <w:t>.</w:t>
            </w:r>
            <w:r w:rsidRPr="00953D29">
              <w:rPr>
                <w:rFonts w:cs="Arial"/>
                <w:sz w:val="18"/>
                <w:szCs w:val="18"/>
                <w:lang w:val="nl-NL"/>
              </w:rPr>
              <w:t xml:space="preserve"> </w:t>
            </w:r>
            <w:r w:rsidR="00FE7EDB">
              <w:rPr>
                <w:rFonts w:cs="Arial"/>
                <w:sz w:val="18"/>
                <w:szCs w:val="18"/>
                <w:lang w:val="nl-NL"/>
              </w:rPr>
              <w:t xml:space="preserve">Hoogheemraadschap </w:t>
            </w:r>
            <w:r w:rsidRPr="00953D29">
              <w:rPr>
                <w:rFonts w:cs="Arial"/>
                <w:sz w:val="18"/>
                <w:szCs w:val="18"/>
                <w:lang w:val="nl-NL"/>
              </w:rPr>
              <w:t>Rijnland</w:t>
            </w:r>
            <w:r w:rsidR="00F0046E">
              <w:rPr>
                <w:rFonts w:cs="Arial"/>
                <w:sz w:val="18"/>
                <w:szCs w:val="18"/>
                <w:lang w:val="nl-NL"/>
              </w:rPr>
              <w:t xml:space="preserve"> en</w:t>
            </w:r>
            <w:r w:rsidR="0083079C" w:rsidRPr="00953D29">
              <w:rPr>
                <w:rFonts w:cs="Arial"/>
                <w:sz w:val="18"/>
                <w:szCs w:val="18"/>
                <w:lang w:val="nl-NL"/>
              </w:rPr>
              <w:t xml:space="preserve"> </w:t>
            </w:r>
            <w:r w:rsidR="00F0046E">
              <w:rPr>
                <w:rFonts w:cs="Arial"/>
                <w:sz w:val="18"/>
                <w:szCs w:val="18"/>
                <w:lang w:val="nl-NL"/>
              </w:rPr>
              <w:t>W</w:t>
            </w:r>
            <w:r w:rsidR="0083079C" w:rsidRPr="00953D29">
              <w:rPr>
                <w:rFonts w:cs="Arial"/>
                <w:sz w:val="18"/>
                <w:szCs w:val="18"/>
                <w:lang w:val="nl-NL"/>
              </w:rPr>
              <w:t>aterschap de Do</w:t>
            </w:r>
            <w:r w:rsidRPr="00953D29">
              <w:rPr>
                <w:rFonts w:cs="Arial"/>
                <w:sz w:val="18"/>
                <w:szCs w:val="18"/>
                <w:lang w:val="nl-NL"/>
              </w:rPr>
              <w:t>mmel</w:t>
            </w:r>
          </w:p>
        </w:tc>
      </w:tr>
      <w:tr w:rsidR="00943C37" w:rsidRPr="00E72504" w14:paraId="4B29F5C8" w14:textId="77777777" w:rsidTr="00036E91">
        <w:tc>
          <w:tcPr>
            <w:tcW w:w="5665" w:type="dxa"/>
          </w:tcPr>
          <w:p w14:paraId="403FFF86" w14:textId="59F745B2" w:rsidR="00943C37" w:rsidRPr="00953D29" w:rsidRDefault="00943C37" w:rsidP="00B242B5">
            <w:pPr>
              <w:ind w:left="360"/>
              <w:jc w:val="both"/>
              <w:rPr>
                <w:rFonts w:cs="Arial"/>
                <w:sz w:val="18"/>
                <w:szCs w:val="18"/>
                <w:lang w:val="nl-NL"/>
              </w:rPr>
            </w:pPr>
            <w:r w:rsidRPr="00953D29">
              <w:rPr>
                <w:rFonts w:cs="Arial"/>
                <w:sz w:val="18"/>
                <w:szCs w:val="18"/>
                <w:lang w:val="nl-NL"/>
              </w:rPr>
              <w:t>Effect drijvende constructies op waterkwaliteit</w:t>
            </w:r>
            <w:r w:rsidR="00D85A99">
              <w:rPr>
                <w:rStyle w:val="FootnoteReference"/>
                <w:sz w:val="18"/>
                <w:szCs w:val="18"/>
                <w:lang w:val="nl-NL"/>
              </w:rPr>
              <w:footnoteReference w:id="7"/>
            </w:r>
          </w:p>
        </w:tc>
        <w:tc>
          <w:tcPr>
            <w:tcW w:w="3828" w:type="dxa"/>
          </w:tcPr>
          <w:p w14:paraId="723A8C6C" w14:textId="02DC9E1C" w:rsidR="00943C37" w:rsidRPr="00953D29" w:rsidRDefault="00FE7EDB" w:rsidP="0083079C">
            <w:pPr>
              <w:rPr>
                <w:rFonts w:cs="Arial"/>
                <w:sz w:val="18"/>
                <w:szCs w:val="18"/>
                <w:lang w:val="nl-NL"/>
              </w:rPr>
            </w:pPr>
            <w:r>
              <w:rPr>
                <w:rFonts w:cs="Arial"/>
                <w:sz w:val="18"/>
                <w:szCs w:val="18"/>
                <w:lang w:val="nl-NL"/>
              </w:rPr>
              <w:t xml:space="preserve">Hoogheemraadschap </w:t>
            </w:r>
            <w:r w:rsidR="00943C37" w:rsidRPr="00953D29">
              <w:rPr>
                <w:rFonts w:cs="Arial"/>
                <w:sz w:val="18"/>
                <w:szCs w:val="18"/>
                <w:lang w:val="nl-NL"/>
              </w:rPr>
              <w:t>Delfland, gemeenten Utrecht, Groningen, Amsterdam, …</w:t>
            </w:r>
          </w:p>
        </w:tc>
      </w:tr>
      <w:tr w:rsidR="001A48D7" w:rsidRPr="00953D29" w14:paraId="196124D9" w14:textId="77777777" w:rsidTr="00036E91">
        <w:tc>
          <w:tcPr>
            <w:tcW w:w="5665" w:type="dxa"/>
          </w:tcPr>
          <w:p w14:paraId="2F538363" w14:textId="0DC06049" w:rsidR="001A48D7" w:rsidRPr="00953D29" w:rsidRDefault="00F0046E" w:rsidP="00B242B5">
            <w:pPr>
              <w:ind w:left="360"/>
              <w:jc w:val="both"/>
              <w:rPr>
                <w:rFonts w:cs="Arial"/>
                <w:sz w:val="18"/>
                <w:szCs w:val="18"/>
                <w:lang w:val="nl-NL"/>
              </w:rPr>
            </w:pPr>
            <w:r>
              <w:rPr>
                <w:rFonts w:cs="Arial"/>
                <w:sz w:val="18"/>
                <w:szCs w:val="18"/>
                <w:lang w:val="nl-NL"/>
              </w:rPr>
              <w:t>O</w:t>
            </w:r>
            <w:r w:rsidR="001A48D7" w:rsidRPr="00953D29">
              <w:rPr>
                <w:rFonts w:cs="Arial"/>
                <w:sz w:val="18"/>
                <w:szCs w:val="18"/>
                <w:lang w:val="nl-NL"/>
              </w:rPr>
              <w:t>psporen en handhaving lozingen (zoals vuilwaterlozingen en riool overstorten)</w:t>
            </w:r>
          </w:p>
        </w:tc>
        <w:tc>
          <w:tcPr>
            <w:tcW w:w="3828" w:type="dxa"/>
          </w:tcPr>
          <w:p w14:paraId="31E42B62" w14:textId="0B97D8EC" w:rsidR="001A48D7" w:rsidRPr="00953D29" w:rsidRDefault="00FE7EDB" w:rsidP="0083079C">
            <w:pPr>
              <w:rPr>
                <w:rFonts w:cs="Arial"/>
                <w:sz w:val="18"/>
                <w:szCs w:val="18"/>
                <w:lang w:val="nl-NL"/>
              </w:rPr>
            </w:pPr>
            <w:r>
              <w:rPr>
                <w:rFonts w:cs="Arial"/>
                <w:sz w:val="18"/>
                <w:szCs w:val="18"/>
                <w:lang w:val="nl-NL"/>
              </w:rPr>
              <w:t xml:space="preserve">Hoogheemraadschap </w:t>
            </w:r>
            <w:r w:rsidR="001A48D7" w:rsidRPr="00953D29">
              <w:rPr>
                <w:rFonts w:cs="Arial"/>
                <w:sz w:val="18"/>
                <w:szCs w:val="18"/>
                <w:lang w:val="nl-NL"/>
              </w:rPr>
              <w:t>Delfland</w:t>
            </w:r>
          </w:p>
        </w:tc>
      </w:tr>
      <w:tr w:rsidR="001A48D7" w:rsidRPr="00E72504" w14:paraId="2D77CD1A" w14:textId="3F51320B" w:rsidTr="00036E91">
        <w:tc>
          <w:tcPr>
            <w:tcW w:w="5665" w:type="dxa"/>
          </w:tcPr>
          <w:p w14:paraId="1617E34D" w14:textId="4CFD9261" w:rsidR="001A48D7" w:rsidRPr="00953D29" w:rsidRDefault="001A48D7" w:rsidP="0080123C">
            <w:pPr>
              <w:ind w:left="360"/>
              <w:jc w:val="both"/>
              <w:rPr>
                <w:rFonts w:cs="Arial"/>
                <w:sz w:val="18"/>
                <w:szCs w:val="18"/>
                <w:lang w:val="nl-NL"/>
              </w:rPr>
            </w:pPr>
            <w:r w:rsidRPr="00953D29">
              <w:rPr>
                <w:rFonts w:cs="Arial"/>
                <w:sz w:val="18"/>
                <w:szCs w:val="18"/>
                <w:lang w:val="nl-NL"/>
              </w:rPr>
              <w:t>Onderzoek natuurgebieden en</w:t>
            </w:r>
            <w:r w:rsidR="00943C37" w:rsidRPr="00953D29">
              <w:rPr>
                <w:rFonts w:cs="Arial"/>
                <w:sz w:val="18"/>
                <w:szCs w:val="18"/>
                <w:lang w:val="nl-NL"/>
              </w:rPr>
              <w:t xml:space="preserve"> zoutwaterintrusie</w:t>
            </w:r>
            <w:r w:rsidRPr="00953D29">
              <w:rPr>
                <w:rFonts w:cs="Arial"/>
                <w:sz w:val="18"/>
                <w:szCs w:val="18"/>
                <w:lang w:val="nl-NL"/>
              </w:rPr>
              <w:t xml:space="preserve"> </w:t>
            </w:r>
          </w:p>
        </w:tc>
        <w:tc>
          <w:tcPr>
            <w:tcW w:w="3828" w:type="dxa"/>
          </w:tcPr>
          <w:p w14:paraId="28F9A80A" w14:textId="6939D00C" w:rsidR="001A48D7" w:rsidRPr="00953D29" w:rsidRDefault="0083079C" w:rsidP="0083079C">
            <w:pPr>
              <w:rPr>
                <w:rFonts w:cs="Arial"/>
                <w:sz w:val="18"/>
                <w:szCs w:val="18"/>
                <w:lang w:val="nl-NL"/>
              </w:rPr>
            </w:pPr>
            <w:r w:rsidRPr="00953D29">
              <w:rPr>
                <w:rFonts w:cs="Arial"/>
                <w:sz w:val="18"/>
                <w:szCs w:val="18"/>
                <w:lang w:val="nl-NL"/>
              </w:rPr>
              <w:t>Rijkswaterstaat</w:t>
            </w:r>
            <w:r w:rsidR="00F0046E">
              <w:rPr>
                <w:rFonts w:cs="Arial"/>
                <w:sz w:val="18"/>
                <w:szCs w:val="18"/>
                <w:lang w:val="nl-NL"/>
              </w:rPr>
              <w:t xml:space="preserve"> en</w:t>
            </w:r>
            <w:r w:rsidR="00943C37" w:rsidRPr="00953D29">
              <w:rPr>
                <w:rFonts w:cs="Arial"/>
                <w:sz w:val="18"/>
                <w:szCs w:val="18"/>
                <w:lang w:val="nl-NL"/>
              </w:rPr>
              <w:t xml:space="preserve"> </w:t>
            </w:r>
            <w:r w:rsidR="00F0046E">
              <w:rPr>
                <w:rFonts w:cs="Arial"/>
                <w:sz w:val="18"/>
                <w:szCs w:val="18"/>
                <w:lang w:val="nl-NL"/>
              </w:rPr>
              <w:t>W</w:t>
            </w:r>
            <w:r w:rsidR="00FE7EDB">
              <w:rPr>
                <w:rFonts w:cs="Arial"/>
                <w:sz w:val="18"/>
                <w:szCs w:val="18"/>
                <w:lang w:val="nl-NL"/>
              </w:rPr>
              <w:t xml:space="preserve">aterschap </w:t>
            </w:r>
            <w:r w:rsidR="00943C37" w:rsidRPr="00953D29">
              <w:rPr>
                <w:rFonts w:cs="Arial"/>
                <w:sz w:val="18"/>
                <w:szCs w:val="18"/>
                <w:lang w:val="nl-NL"/>
              </w:rPr>
              <w:t>Hunze en Aas</w:t>
            </w:r>
          </w:p>
        </w:tc>
      </w:tr>
      <w:tr w:rsidR="0080123C" w:rsidRPr="00953D29" w14:paraId="2482BA08" w14:textId="77777777" w:rsidTr="00036E91">
        <w:tc>
          <w:tcPr>
            <w:tcW w:w="5665" w:type="dxa"/>
          </w:tcPr>
          <w:p w14:paraId="24DA4F22" w14:textId="00A3E1D2" w:rsidR="0080123C" w:rsidRPr="00953D29" w:rsidRDefault="0080123C" w:rsidP="00B242B5">
            <w:pPr>
              <w:ind w:left="360"/>
              <w:jc w:val="both"/>
              <w:rPr>
                <w:rFonts w:cs="Arial"/>
                <w:sz w:val="18"/>
                <w:szCs w:val="18"/>
                <w:lang w:val="nl-NL"/>
              </w:rPr>
            </w:pPr>
            <w:r w:rsidRPr="00953D29">
              <w:rPr>
                <w:rFonts w:cs="Arial"/>
                <w:sz w:val="18"/>
                <w:szCs w:val="18"/>
                <w:lang w:val="nl-NL"/>
              </w:rPr>
              <w:t>Onderzoek naar seizoen afhankelijke zuiveringsvoorzieningen zoals helofytenvelden</w:t>
            </w:r>
            <w:r w:rsidR="00EF12B6">
              <w:rPr>
                <w:rStyle w:val="FootnoteReference"/>
                <w:sz w:val="18"/>
                <w:szCs w:val="18"/>
                <w:lang w:val="nl-NL"/>
              </w:rPr>
              <w:footnoteReference w:id="8"/>
            </w:r>
          </w:p>
        </w:tc>
        <w:tc>
          <w:tcPr>
            <w:tcW w:w="3828" w:type="dxa"/>
          </w:tcPr>
          <w:p w14:paraId="661A92E8" w14:textId="66E73CAE" w:rsidR="0080123C" w:rsidRPr="00953D29" w:rsidRDefault="0080123C" w:rsidP="0083079C">
            <w:pPr>
              <w:rPr>
                <w:rFonts w:cs="Arial"/>
                <w:sz w:val="18"/>
                <w:szCs w:val="18"/>
                <w:lang w:val="nl-NL"/>
              </w:rPr>
            </w:pPr>
            <w:r w:rsidRPr="00953D29">
              <w:rPr>
                <w:rFonts w:cs="Arial"/>
                <w:sz w:val="18"/>
                <w:szCs w:val="18"/>
                <w:lang w:val="nl-NL"/>
              </w:rPr>
              <w:t>Waterschap Drentse Overijsselse Delta</w:t>
            </w:r>
          </w:p>
        </w:tc>
      </w:tr>
      <w:tr w:rsidR="001A48D7" w:rsidRPr="00E72504" w14:paraId="26E0645A" w14:textId="77777777" w:rsidTr="00036E91">
        <w:tc>
          <w:tcPr>
            <w:tcW w:w="5665" w:type="dxa"/>
          </w:tcPr>
          <w:p w14:paraId="60A0D57C" w14:textId="6DD3E051" w:rsidR="001A48D7" w:rsidRPr="00953D29" w:rsidRDefault="001A48D7" w:rsidP="00B242B5">
            <w:pPr>
              <w:ind w:left="360"/>
              <w:jc w:val="both"/>
              <w:rPr>
                <w:rFonts w:cs="Arial"/>
                <w:sz w:val="18"/>
                <w:szCs w:val="18"/>
                <w:lang w:val="nl-NL"/>
              </w:rPr>
            </w:pPr>
            <w:r w:rsidRPr="00953D29">
              <w:rPr>
                <w:rFonts w:cs="Arial"/>
                <w:sz w:val="18"/>
                <w:szCs w:val="18"/>
                <w:lang w:val="nl-NL"/>
              </w:rPr>
              <w:t>Ontstaan en bestrijding van blauwalg</w:t>
            </w:r>
          </w:p>
        </w:tc>
        <w:tc>
          <w:tcPr>
            <w:tcW w:w="3828" w:type="dxa"/>
          </w:tcPr>
          <w:p w14:paraId="152AD2A9" w14:textId="1ACAFF82" w:rsidR="001A48D7" w:rsidRPr="00953D29" w:rsidRDefault="001A48D7" w:rsidP="0083079C">
            <w:pPr>
              <w:rPr>
                <w:rFonts w:cs="Arial"/>
                <w:sz w:val="18"/>
                <w:szCs w:val="18"/>
                <w:lang w:val="nl-NL"/>
              </w:rPr>
            </w:pPr>
            <w:r w:rsidRPr="00953D29">
              <w:rPr>
                <w:rFonts w:cs="Arial"/>
                <w:sz w:val="18"/>
                <w:szCs w:val="18"/>
                <w:lang w:val="nl-NL"/>
              </w:rPr>
              <w:t>O</w:t>
            </w:r>
            <w:r w:rsidR="00F0046E">
              <w:rPr>
                <w:rFonts w:cs="Arial"/>
                <w:sz w:val="18"/>
                <w:szCs w:val="18"/>
                <w:lang w:val="nl-NL"/>
              </w:rPr>
              <w:t>.</w:t>
            </w:r>
            <w:r w:rsidRPr="00953D29">
              <w:rPr>
                <w:rFonts w:cs="Arial"/>
                <w:sz w:val="18"/>
                <w:szCs w:val="18"/>
                <w:lang w:val="nl-NL"/>
              </w:rPr>
              <w:t>a</w:t>
            </w:r>
            <w:r w:rsidR="00F0046E">
              <w:rPr>
                <w:rFonts w:cs="Arial"/>
                <w:sz w:val="18"/>
                <w:szCs w:val="18"/>
                <w:lang w:val="nl-NL"/>
              </w:rPr>
              <w:t>.</w:t>
            </w:r>
            <w:r w:rsidRPr="00953D29">
              <w:rPr>
                <w:rFonts w:cs="Arial"/>
                <w:sz w:val="18"/>
                <w:szCs w:val="18"/>
                <w:lang w:val="nl-NL"/>
              </w:rPr>
              <w:t xml:space="preserve"> </w:t>
            </w:r>
            <w:r w:rsidR="00FE7EDB">
              <w:rPr>
                <w:rFonts w:cs="Arial"/>
                <w:sz w:val="18"/>
                <w:szCs w:val="18"/>
                <w:lang w:val="nl-NL"/>
              </w:rPr>
              <w:t xml:space="preserve">waterschap </w:t>
            </w:r>
            <w:r w:rsidRPr="00953D29">
              <w:rPr>
                <w:rFonts w:cs="Arial"/>
                <w:sz w:val="18"/>
                <w:szCs w:val="18"/>
                <w:lang w:val="nl-NL"/>
              </w:rPr>
              <w:t>Zuiderzeeland</w:t>
            </w:r>
            <w:r w:rsidR="00F0046E">
              <w:rPr>
                <w:rFonts w:cs="Arial"/>
                <w:sz w:val="18"/>
                <w:szCs w:val="18"/>
                <w:lang w:val="nl-NL"/>
              </w:rPr>
              <w:t xml:space="preserve"> en</w:t>
            </w:r>
            <w:r w:rsidR="0083079C" w:rsidRPr="00953D29">
              <w:rPr>
                <w:rFonts w:cs="Arial"/>
                <w:sz w:val="18"/>
                <w:szCs w:val="18"/>
                <w:lang w:val="nl-NL"/>
              </w:rPr>
              <w:t xml:space="preserve"> </w:t>
            </w:r>
            <w:r w:rsidR="00F0046E">
              <w:rPr>
                <w:rFonts w:cs="Arial"/>
                <w:sz w:val="18"/>
                <w:szCs w:val="18"/>
                <w:lang w:val="nl-NL"/>
              </w:rPr>
              <w:t>W</w:t>
            </w:r>
            <w:r w:rsidR="00FE7EDB">
              <w:rPr>
                <w:rFonts w:cs="Arial"/>
                <w:sz w:val="18"/>
                <w:szCs w:val="18"/>
                <w:lang w:val="nl-NL"/>
              </w:rPr>
              <w:t xml:space="preserve">aterschap </w:t>
            </w:r>
            <w:r w:rsidR="0083079C" w:rsidRPr="00953D29">
              <w:rPr>
                <w:rFonts w:cs="Arial"/>
                <w:sz w:val="18"/>
                <w:szCs w:val="18"/>
                <w:lang w:val="nl-NL"/>
              </w:rPr>
              <w:t>Hunze en Aas</w:t>
            </w:r>
          </w:p>
        </w:tc>
      </w:tr>
      <w:tr w:rsidR="001A48D7" w:rsidRPr="00953D29" w14:paraId="4D0B7CAD" w14:textId="77777777" w:rsidTr="00036E91">
        <w:tc>
          <w:tcPr>
            <w:tcW w:w="5665" w:type="dxa"/>
          </w:tcPr>
          <w:p w14:paraId="0976AB10" w14:textId="33BF37F7" w:rsidR="001A48D7" w:rsidRPr="00953D29" w:rsidRDefault="00077D9A" w:rsidP="00B242B5">
            <w:pPr>
              <w:ind w:left="360"/>
              <w:jc w:val="both"/>
              <w:rPr>
                <w:rFonts w:cs="Arial"/>
                <w:sz w:val="18"/>
                <w:szCs w:val="18"/>
                <w:lang w:val="nl-NL"/>
              </w:rPr>
            </w:pPr>
            <w:r w:rsidRPr="00953D29">
              <w:rPr>
                <w:rFonts w:cs="Arial"/>
                <w:sz w:val="18"/>
                <w:szCs w:val="18"/>
                <w:lang w:val="nl-NL"/>
              </w:rPr>
              <w:t>Overige doeleinden als monitoring natuurvriendelijke oevers en vispassages, monitoring van erosie en sedimentatie, bagger en slibophoping in watergangen</w:t>
            </w:r>
          </w:p>
        </w:tc>
        <w:tc>
          <w:tcPr>
            <w:tcW w:w="3828" w:type="dxa"/>
          </w:tcPr>
          <w:p w14:paraId="288D3A8A" w14:textId="15AEDC54" w:rsidR="001A48D7" w:rsidRPr="00953D29" w:rsidRDefault="00077D9A" w:rsidP="0083079C">
            <w:pPr>
              <w:rPr>
                <w:rFonts w:cs="Arial"/>
                <w:sz w:val="18"/>
                <w:szCs w:val="18"/>
                <w:lang w:val="nl-NL"/>
              </w:rPr>
            </w:pPr>
            <w:r w:rsidRPr="00953D29">
              <w:rPr>
                <w:rFonts w:cs="Arial"/>
                <w:sz w:val="18"/>
                <w:szCs w:val="18"/>
                <w:lang w:val="nl-NL"/>
              </w:rPr>
              <w:t>Diversen waterschappen en gemeenten</w:t>
            </w:r>
          </w:p>
        </w:tc>
      </w:tr>
    </w:tbl>
    <w:p w14:paraId="5C98268C" w14:textId="469BB62F" w:rsidR="008522DF" w:rsidRPr="008522DF" w:rsidRDefault="00F0046E" w:rsidP="00CB2757">
      <w:pPr>
        <w:rPr>
          <w:rFonts w:cs="Arial"/>
          <w:sz w:val="20"/>
          <w:szCs w:val="20"/>
          <w:lang w:val="nl-NL"/>
        </w:rPr>
      </w:pPr>
      <w:r>
        <w:rPr>
          <w:rFonts w:cs="Arial"/>
          <w:sz w:val="20"/>
          <w:szCs w:val="20"/>
          <w:lang w:val="nl-NL"/>
        </w:rPr>
        <w:br/>
      </w:r>
      <w:r w:rsidR="0080123C">
        <w:rPr>
          <w:rFonts w:cs="Arial"/>
          <w:sz w:val="20"/>
          <w:szCs w:val="20"/>
          <w:lang w:val="nl-NL"/>
        </w:rPr>
        <w:t xml:space="preserve">Zoals uit tabel 1 valt op te maken zijn de mogelijkheden </w:t>
      </w:r>
      <w:r w:rsidR="00E87C6F">
        <w:rPr>
          <w:rFonts w:cs="Arial"/>
          <w:sz w:val="20"/>
          <w:szCs w:val="20"/>
          <w:lang w:val="nl-NL"/>
        </w:rPr>
        <w:t xml:space="preserve">van onderzoek met aquatische drones </w:t>
      </w:r>
      <w:r w:rsidR="0080123C">
        <w:rPr>
          <w:rFonts w:cs="Arial"/>
          <w:sz w:val="20"/>
          <w:szCs w:val="20"/>
          <w:lang w:val="nl-NL"/>
        </w:rPr>
        <w:t xml:space="preserve">op </w:t>
      </w:r>
      <w:r w:rsidR="0080123C">
        <w:rPr>
          <w:rFonts w:cs="Arial"/>
          <w:sz w:val="20"/>
          <w:szCs w:val="20"/>
          <w:lang w:val="nl-NL"/>
        </w:rPr>
        <w:lastRenderedPageBreak/>
        <w:t>veel plekken in Nederland al</w:t>
      </w:r>
      <w:r w:rsidR="00E87C6F">
        <w:rPr>
          <w:rFonts w:cs="Arial"/>
          <w:sz w:val="20"/>
          <w:szCs w:val="20"/>
          <w:lang w:val="nl-NL"/>
        </w:rPr>
        <w:t xml:space="preserve"> door INDYMO</w:t>
      </w:r>
      <w:r w:rsidR="0080123C">
        <w:rPr>
          <w:rFonts w:cs="Arial"/>
          <w:sz w:val="20"/>
          <w:szCs w:val="20"/>
          <w:lang w:val="nl-NL"/>
        </w:rPr>
        <w:t xml:space="preserve"> onderzocht. Om deze reden is internationale kennisuitwisseling gestart </w:t>
      </w:r>
      <w:r w:rsidR="008522DF">
        <w:rPr>
          <w:rFonts w:cs="Arial"/>
          <w:sz w:val="20"/>
          <w:szCs w:val="20"/>
          <w:lang w:val="nl-NL"/>
        </w:rPr>
        <w:t xml:space="preserve">met verschillende organisaties in </w:t>
      </w:r>
      <w:r w:rsidR="00E87C6F">
        <w:rPr>
          <w:rFonts w:cs="Arial"/>
          <w:sz w:val="20"/>
          <w:szCs w:val="20"/>
          <w:lang w:val="nl-NL"/>
        </w:rPr>
        <w:t>Azië</w:t>
      </w:r>
      <w:r w:rsidR="0080123C">
        <w:rPr>
          <w:rFonts w:cs="Arial"/>
          <w:sz w:val="20"/>
          <w:szCs w:val="20"/>
          <w:lang w:val="nl-NL"/>
        </w:rPr>
        <w:t xml:space="preserve"> en Afrika</w:t>
      </w:r>
      <w:r w:rsidR="008522DF">
        <w:rPr>
          <w:rFonts w:cs="Arial"/>
          <w:sz w:val="20"/>
          <w:szCs w:val="20"/>
          <w:lang w:val="nl-NL"/>
        </w:rPr>
        <w:t>, continenten</w:t>
      </w:r>
      <w:r w:rsidR="0080123C">
        <w:rPr>
          <w:rFonts w:cs="Arial"/>
          <w:sz w:val="20"/>
          <w:szCs w:val="20"/>
          <w:lang w:val="nl-NL"/>
        </w:rPr>
        <w:t xml:space="preserve"> waar </w:t>
      </w:r>
      <w:r>
        <w:rPr>
          <w:rFonts w:cs="Arial"/>
          <w:sz w:val="20"/>
          <w:szCs w:val="20"/>
          <w:lang w:val="nl-NL"/>
        </w:rPr>
        <w:t xml:space="preserve">watervervuiling </w:t>
      </w:r>
      <w:r w:rsidR="008522DF">
        <w:rPr>
          <w:rFonts w:cs="Arial"/>
          <w:sz w:val="20"/>
          <w:szCs w:val="20"/>
          <w:lang w:val="nl-NL"/>
        </w:rPr>
        <w:t xml:space="preserve">een groot probleem </w:t>
      </w:r>
      <w:r w:rsidR="0043703D">
        <w:rPr>
          <w:rFonts w:cs="Arial"/>
          <w:sz w:val="20"/>
          <w:szCs w:val="20"/>
          <w:lang w:val="nl-NL"/>
        </w:rPr>
        <w:t>en grote</w:t>
      </w:r>
      <w:r w:rsidR="008522DF">
        <w:rPr>
          <w:rFonts w:cs="Arial"/>
          <w:sz w:val="20"/>
          <w:szCs w:val="20"/>
          <w:lang w:val="nl-NL"/>
        </w:rPr>
        <w:t xml:space="preserve"> maatschappelijke gevolgen</w:t>
      </w:r>
      <w:r w:rsidR="0043703D">
        <w:rPr>
          <w:rFonts w:cs="Arial"/>
          <w:sz w:val="20"/>
          <w:szCs w:val="20"/>
          <w:lang w:val="nl-NL"/>
        </w:rPr>
        <w:t xml:space="preserve"> heeft</w:t>
      </w:r>
      <w:r w:rsidR="008522DF">
        <w:rPr>
          <w:rFonts w:cs="Arial"/>
          <w:sz w:val="20"/>
          <w:szCs w:val="20"/>
          <w:lang w:val="nl-NL"/>
        </w:rPr>
        <w:t xml:space="preserve">.  </w:t>
      </w:r>
      <w:r w:rsidR="0043703D">
        <w:rPr>
          <w:rFonts w:cs="Arial"/>
          <w:sz w:val="20"/>
          <w:szCs w:val="20"/>
          <w:lang w:val="nl-NL"/>
        </w:rPr>
        <w:t>In Sura</w:t>
      </w:r>
      <w:r w:rsidR="008522DF">
        <w:rPr>
          <w:rFonts w:cs="Arial"/>
          <w:sz w:val="20"/>
          <w:szCs w:val="20"/>
          <w:lang w:val="nl-NL"/>
        </w:rPr>
        <w:t>bava</w:t>
      </w:r>
      <w:r w:rsidR="0043703D">
        <w:rPr>
          <w:rFonts w:cs="Arial"/>
          <w:sz w:val="20"/>
          <w:szCs w:val="20"/>
          <w:lang w:val="nl-NL"/>
        </w:rPr>
        <w:t xml:space="preserve"> stad, waar ook </w:t>
      </w:r>
      <w:r w:rsidR="008522DF">
        <w:rPr>
          <w:rFonts w:cs="Arial"/>
          <w:sz w:val="20"/>
          <w:szCs w:val="20"/>
          <w:lang w:val="nl-NL"/>
        </w:rPr>
        <w:t>drone-metingen werden uitgevoerd</w:t>
      </w:r>
      <w:r w:rsidR="0043703D">
        <w:rPr>
          <w:rFonts w:cs="Arial"/>
          <w:sz w:val="20"/>
          <w:szCs w:val="20"/>
          <w:lang w:val="nl-NL"/>
        </w:rPr>
        <w:t>,</w:t>
      </w:r>
      <w:r w:rsidR="008522DF">
        <w:rPr>
          <w:rFonts w:cs="Arial"/>
          <w:sz w:val="20"/>
          <w:szCs w:val="20"/>
          <w:lang w:val="nl-NL"/>
        </w:rPr>
        <w:t xml:space="preserve"> wordt nog steeds 4 op de 10 mensen elk jaar ziek door vervuild water. De meest voorkomende ziekten zijn spier en huid aandoeningen, diarree en longziekten. Ook tast de vervuiling de belangrijkste inkomstenbronnen van de bevolking aan, de visstanden worden lager (door vissterfte) en voedselopbrengsten zijn afgenomen.  </w:t>
      </w:r>
    </w:p>
    <w:p w14:paraId="38B47A57" w14:textId="77777777" w:rsidR="0080123C" w:rsidRDefault="0080123C" w:rsidP="00CB2757">
      <w:pPr>
        <w:rPr>
          <w:rFonts w:cs="Arial"/>
          <w:sz w:val="20"/>
          <w:szCs w:val="20"/>
          <w:lang w:val="nl-NL"/>
        </w:rPr>
      </w:pPr>
    </w:p>
    <w:p w14:paraId="0F0E077A" w14:textId="500FC8A2" w:rsidR="0058113D" w:rsidRDefault="00117FBE" w:rsidP="0058113D">
      <w:pPr>
        <w:rPr>
          <w:rFonts w:cs="Arial"/>
          <w:b/>
          <w:sz w:val="20"/>
          <w:szCs w:val="20"/>
          <w:lang w:val="nl-NL"/>
        </w:rPr>
      </w:pPr>
      <w:r>
        <w:rPr>
          <w:rFonts w:cs="Arial"/>
          <w:b/>
          <w:sz w:val="20"/>
          <w:szCs w:val="20"/>
          <w:lang w:val="nl-NL"/>
        </w:rPr>
        <w:t xml:space="preserve">Waterkwaliteit </w:t>
      </w:r>
      <w:r w:rsidR="00B15562">
        <w:rPr>
          <w:rFonts w:cs="Arial"/>
          <w:b/>
          <w:sz w:val="20"/>
          <w:szCs w:val="20"/>
          <w:lang w:val="nl-NL"/>
        </w:rPr>
        <w:t>In</w:t>
      </w:r>
      <w:r w:rsidR="0080123C">
        <w:rPr>
          <w:rFonts w:cs="Arial"/>
          <w:b/>
          <w:sz w:val="20"/>
          <w:szCs w:val="20"/>
          <w:lang w:val="nl-NL"/>
        </w:rPr>
        <w:t>ternationaal: In</w:t>
      </w:r>
      <w:r w:rsidR="00B15562">
        <w:rPr>
          <w:rFonts w:cs="Arial"/>
          <w:b/>
          <w:sz w:val="20"/>
          <w:szCs w:val="20"/>
          <w:lang w:val="nl-NL"/>
        </w:rPr>
        <w:t>donesië</w:t>
      </w:r>
    </w:p>
    <w:p w14:paraId="48B71C13" w14:textId="34821E7B" w:rsidR="00815995" w:rsidRDefault="00FB35C1" w:rsidP="0058113D">
      <w:pPr>
        <w:rPr>
          <w:rFonts w:cs="Arial"/>
          <w:sz w:val="20"/>
          <w:szCs w:val="20"/>
          <w:lang w:val="nl-NL"/>
        </w:rPr>
      </w:pPr>
      <w:r w:rsidRPr="00FB35C1">
        <w:rPr>
          <w:rFonts w:cs="Arial"/>
          <w:sz w:val="20"/>
          <w:szCs w:val="20"/>
          <w:lang w:val="nl-NL"/>
        </w:rPr>
        <w:t>De waterkwaliteit in veel Aziatische landen</w:t>
      </w:r>
      <w:r w:rsidR="0043703D">
        <w:rPr>
          <w:rFonts w:cs="Arial"/>
          <w:sz w:val="20"/>
          <w:szCs w:val="20"/>
          <w:lang w:val="nl-NL"/>
        </w:rPr>
        <w:t xml:space="preserve"> -</w:t>
      </w:r>
      <w:r w:rsidRPr="00FB35C1">
        <w:rPr>
          <w:rFonts w:cs="Arial"/>
          <w:sz w:val="20"/>
          <w:szCs w:val="20"/>
          <w:lang w:val="nl-NL"/>
        </w:rPr>
        <w:t xml:space="preserve"> zoals Indonesië </w:t>
      </w:r>
      <w:r w:rsidR="0043703D">
        <w:rPr>
          <w:rFonts w:cs="Arial"/>
          <w:sz w:val="20"/>
          <w:szCs w:val="20"/>
          <w:lang w:val="nl-NL"/>
        </w:rPr>
        <w:t xml:space="preserve">- </w:t>
      </w:r>
      <w:r w:rsidRPr="00FB35C1">
        <w:rPr>
          <w:rFonts w:cs="Arial"/>
          <w:sz w:val="20"/>
          <w:szCs w:val="20"/>
          <w:lang w:val="nl-NL"/>
        </w:rPr>
        <w:t xml:space="preserve">staat erg onder druk vanwege slecht </w:t>
      </w:r>
      <w:r w:rsidR="0043703D">
        <w:rPr>
          <w:rFonts w:cs="Arial"/>
          <w:sz w:val="20"/>
          <w:szCs w:val="20"/>
          <w:lang w:val="nl-NL"/>
        </w:rPr>
        <w:t xml:space="preserve">vast </w:t>
      </w:r>
      <w:r w:rsidRPr="00FB35C1">
        <w:rPr>
          <w:rFonts w:cs="Arial"/>
          <w:sz w:val="20"/>
          <w:szCs w:val="20"/>
          <w:lang w:val="nl-NL"/>
        </w:rPr>
        <w:t>afval</w:t>
      </w:r>
      <w:r w:rsidR="0043703D">
        <w:rPr>
          <w:rFonts w:cs="Arial"/>
          <w:sz w:val="20"/>
          <w:szCs w:val="20"/>
          <w:lang w:val="nl-NL"/>
        </w:rPr>
        <w:t xml:space="preserve">beheer, </w:t>
      </w:r>
      <w:r>
        <w:rPr>
          <w:rFonts w:cs="Arial"/>
          <w:sz w:val="20"/>
          <w:szCs w:val="20"/>
          <w:lang w:val="nl-NL"/>
        </w:rPr>
        <w:t>hoge bevolkingsgroei</w:t>
      </w:r>
      <w:r w:rsidRPr="00FB35C1">
        <w:rPr>
          <w:rFonts w:cs="Arial"/>
          <w:sz w:val="20"/>
          <w:szCs w:val="20"/>
          <w:lang w:val="nl-NL"/>
        </w:rPr>
        <w:t xml:space="preserve"> en </w:t>
      </w:r>
      <w:r>
        <w:rPr>
          <w:rFonts w:cs="Arial"/>
          <w:sz w:val="20"/>
          <w:szCs w:val="20"/>
          <w:lang w:val="nl-NL"/>
        </w:rPr>
        <w:t xml:space="preserve">het </w:t>
      </w:r>
      <w:r w:rsidRPr="00FB35C1">
        <w:rPr>
          <w:rFonts w:cs="Arial"/>
          <w:sz w:val="20"/>
          <w:szCs w:val="20"/>
          <w:lang w:val="nl-NL"/>
        </w:rPr>
        <w:t xml:space="preserve">ontbreken van </w:t>
      </w:r>
      <w:r w:rsidR="0043703D">
        <w:rPr>
          <w:rFonts w:cs="Arial"/>
          <w:sz w:val="20"/>
          <w:szCs w:val="20"/>
          <w:lang w:val="nl-NL"/>
        </w:rPr>
        <w:t xml:space="preserve">afvalwater </w:t>
      </w:r>
      <w:r w:rsidRPr="00FB35C1">
        <w:rPr>
          <w:rFonts w:cs="Arial"/>
          <w:sz w:val="20"/>
          <w:szCs w:val="20"/>
          <w:lang w:val="nl-NL"/>
        </w:rPr>
        <w:t>inzameling en zuivering</w:t>
      </w:r>
      <w:r w:rsidR="0043703D">
        <w:rPr>
          <w:rFonts w:cs="Arial"/>
          <w:sz w:val="20"/>
          <w:szCs w:val="20"/>
          <w:lang w:val="nl-NL"/>
        </w:rPr>
        <w:t xml:space="preserve">ssystemen voor </w:t>
      </w:r>
      <w:r w:rsidRPr="00FB35C1">
        <w:rPr>
          <w:rFonts w:cs="Arial"/>
          <w:sz w:val="20"/>
          <w:szCs w:val="20"/>
          <w:lang w:val="nl-NL"/>
        </w:rPr>
        <w:t>huishoudens en industrie</w:t>
      </w:r>
      <w:r w:rsidR="0043703D">
        <w:rPr>
          <w:rFonts w:cs="Arial"/>
          <w:sz w:val="20"/>
          <w:szCs w:val="20"/>
          <w:lang w:val="nl-NL"/>
        </w:rPr>
        <w:t xml:space="preserve"> (</w:t>
      </w:r>
      <w:r w:rsidR="00077D9A">
        <w:rPr>
          <w:rFonts w:cs="Arial"/>
          <w:sz w:val="20"/>
          <w:szCs w:val="20"/>
          <w:lang w:val="nl-NL"/>
        </w:rPr>
        <w:t xml:space="preserve"> zie figuur 1b</w:t>
      </w:r>
      <w:r w:rsidR="0043703D">
        <w:rPr>
          <w:rFonts w:cs="Arial"/>
          <w:sz w:val="20"/>
          <w:szCs w:val="20"/>
          <w:lang w:val="nl-NL"/>
        </w:rPr>
        <w:t>)</w:t>
      </w:r>
      <w:r w:rsidRPr="00FB35C1">
        <w:rPr>
          <w:rFonts w:cs="Arial"/>
          <w:sz w:val="20"/>
          <w:szCs w:val="20"/>
          <w:lang w:val="nl-NL"/>
        </w:rPr>
        <w:t>.</w:t>
      </w:r>
      <w:r>
        <w:rPr>
          <w:rFonts w:cs="Arial"/>
          <w:sz w:val="20"/>
          <w:szCs w:val="20"/>
          <w:lang w:val="nl-NL"/>
        </w:rPr>
        <w:t xml:space="preserve"> Decennia terug was dit ook de situatie in Europa</w:t>
      </w:r>
      <w:r w:rsidR="0043703D">
        <w:rPr>
          <w:rFonts w:cs="Arial"/>
          <w:sz w:val="20"/>
          <w:szCs w:val="20"/>
          <w:lang w:val="nl-NL"/>
        </w:rPr>
        <w:t xml:space="preserve"> en kwamen </w:t>
      </w:r>
      <w:r>
        <w:rPr>
          <w:rFonts w:cs="Arial"/>
          <w:sz w:val="20"/>
          <w:szCs w:val="20"/>
          <w:lang w:val="nl-NL"/>
        </w:rPr>
        <w:t>zuurst</w:t>
      </w:r>
      <w:r w:rsidR="00815995">
        <w:rPr>
          <w:rFonts w:cs="Arial"/>
          <w:sz w:val="20"/>
          <w:szCs w:val="20"/>
          <w:lang w:val="nl-NL"/>
        </w:rPr>
        <w:t xml:space="preserve">ofloze rivieren en </w:t>
      </w:r>
      <w:r w:rsidR="0080123C">
        <w:rPr>
          <w:rFonts w:cs="Arial"/>
          <w:sz w:val="20"/>
          <w:szCs w:val="20"/>
          <w:lang w:val="nl-NL"/>
        </w:rPr>
        <w:t xml:space="preserve">Nederlandse </w:t>
      </w:r>
      <w:r w:rsidR="00815995">
        <w:rPr>
          <w:rFonts w:cs="Arial"/>
          <w:sz w:val="20"/>
          <w:szCs w:val="20"/>
          <w:lang w:val="nl-NL"/>
        </w:rPr>
        <w:t>grachten die gebruikt werden om huishoudelijk afval in te dumpen</w:t>
      </w:r>
      <w:r w:rsidR="0080123C">
        <w:rPr>
          <w:rFonts w:cs="Arial"/>
          <w:sz w:val="20"/>
          <w:szCs w:val="20"/>
          <w:lang w:val="nl-NL"/>
        </w:rPr>
        <w:t xml:space="preserve"> (</w:t>
      </w:r>
      <w:r w:rsidR="0043703D">
        <w:rPr>
          <w:rFonts w:cs="Arial"/>
          <w:sz w:val="20"/>
          <w:szCs w:val="20"/>
          <w:lang w:val="nl-NL"/>
        </w:rPr>
        <w:t xml:space="preserve">zie </w:t>
      </w:r>
      <w:r w:rsidR="00077D9A">
        <w:rPr>
          <w:rFonts w:cs="Arial"/>
          <w:sz w:val="20"/>
          <w:szCs w:val="20"/>
          <w:lang w:val="nl-NL"/>
        </w:rPr>
        <w:t>figuur 1a</w:t>
      </w:r>
      <w:r w:rsidR="0080123C">
        <w:rPr>
          <w:rFonts w:cs="Arial"/>
          <w:sz w:val="20"/>
          <w:szCs w:val="20"/>
          <w:lang w:val="nl-NL"/>
        </w:rPr>
        <w:t>)</w:t>
      </w:r>
      <w:r w:rsidR="00815995">
        <w:rPr>
          <w:rFonts w:cs="Arial"/>
          <w:sz w:val="20"/>
          <w:szCs w:val="20"/>
          <w:lang w:val="nl-NL"/>
        </w:rPr>
        <w:t xml:space="preserve">. Het heeft ons </w:t>
      </w:r>
      <w:r w:rsidR="0080123C">
        <w:rPr>
          <w:rFonts w:cs="Arial"/>
          <w:sz w:val="20"/>
          <w:szCs w:val="20"/>
          <w:lang w:val="nl-NL"/>
        </w:rPr>
        <w:t xml:space="preserve">tientallen jaren </w:t>
      </w:r>
      <w:r w:rsidR="00815995">
        <w:rPr>
          <w:rFonts w:cs="Arial"/>
          <w:sz w:val="20"/>
          <w:szCs w:val="20"/>
          <w:lang w:val="nl-NL"/>
        </w:rPr>
        <w:t xml:space="preserve">gekost </w:t>
      </w:r>
      <w:r w:rsidR="0043703D">
        <w:rPr>
          <w:rFonts w:cs="Arial"/>
          <w:sz w:val="20"/>
          <w:szCs w:val="20"/>
          <w:lang w:val="nl-NL"/>
        </w:rPr>
        <w:t xml:space="preserve">om de kwaliteit van ons oppervlaktewater te verbeteren, </w:t>
      </w:r>
      <w:r w:rsidR="00815995">
        <w:rPr>
          <w:rFonts w:cs="Arial"/>
          <w:sz w:val="20"/>
          <w:szCs w:val="20"/>
          <w:lang w:val="nl-NL"/>
        </w:rPr>
        <w:t>maar</w:t>
      </w:r>
      <w:r w:rsidR="0043703D">
        <w:rPr>
          <w:rFonts w:cs="Arial"/>
          <w:sz w:val="20"/>
          <w:szCs w:val="20"/>
          <w:lang w:val="nl-NL"/>
        </w:rPr>
        <w:t xml:space="preserve"> het is ons gelukt dankzij </w:t>
      </w:r>
      <w:r w:rsidR="00815995">
        <w:rPr>
          <w:rFonts w:cs="Arial"/>
          <w:sz w:val="20"/>
          <w:szCs w:val="20"/>
          <w:lang w:val="nl-NL"/>
        </w:rPr>
        <w:t xml:space="preserve">aanpassing </w:t>
      </w:r>
      <w:r w:rsidR="0043703D">
        <w:rPr>
          <w:rFonts w:cs="Arial"/>
          <w:sz w:val="20"/>
          <w:szCs w:val="20"/>
          <w:lang w:val="nl-NL"/>
        </w:rPr>
        <w:t xml:space="preserve">en uitbreiding van </w:t>
      </w:r>
      <w:r w:rsidR="00815995">
        <w:rPr>
          <w:rFonts w:cs="Arial"/>
          <w:sz w:val="20"/>
          <w:szCs w:val="20"/>
          <w:lang w:val="nl-NL"/>
        </w:rPr>
        <w:t xml:space="preserve">regelgeving, aanleg </w:t>
      </w:r>
      <w:r w:rsidR="0043703D">
        <w:rPr>
          <w:rFonts w:cs="Arial"/>
          <w:sz w:val="20"/>
          <w:szCs w:val="20"/>
          <w:lang w:val="nl-NL"/>
        </w:rPr>
        <w:t xml:space="preserve">van </w:t>
      </w:r>
      <w:r w:rsidR="0080123C">
        <w:rPr>
          <w:rFonts w:cs="Arial"/>
          <w:sz w:val="20"/>
          <w:szCs w:val="20"/>
          <w:lang w:val="nl-NL"/>
        </w:rPr>
        <w:t>voorzieningen</w:t>
      </w:r>
      <w:r w:rsidR="0043703D">
        <w:rPr>
          <w:rFonts w:cs="Arial"/>
          <w:sz w:val="20"/>
          <w:szCs w:val="20"/>
          <w:lang w:val="nl-NL"/>
        </w:rPr>
        <w:t xml:space="preserve"> zoals</w:t>
      </w:r>
      <w:r w:rsidR="0080123C">
        <w:rPr>
          <w:rFonts w:cs="Arial"/>
          <w:sz w:val="20"/>
          <w:szCs w:val="20"/>
          <w:lang w:val="nl-NL"/>
        </w:rPr>
        <w:t xml:space="preserve"> </w:t>
      </w:r>
      <w:r w:rsidR="00815995">
        <w:rPr>
          <w:rFonts w:cs="Arial"/>
          <w:sz w:val="20"/>
          <w:szCs w:val="20"/>
          <w:lang w:val="nl-NL"/>
        </w:rPr>
        <w:t xml:space="preserve">riolering en </w:t>
      </w:r>
      <w:r w:rsidR="0043703D">
        <w:rPr>
          <w:rFonts w:cs="Arial"/>
          <w:sz w:val="20"/>
          <w:szCs w:val="20"/>
          <w:lang w:val="nl-NL"/>
        </w:rPr>
        <w:t xml:space="preserve">maatschappelijke </w:t>
      </w:r>
      <w:r w:rsidR="00815995">
        <w:rPr>
          <w:rFonts w:cs="Arial"/>
          <w:sz w:val="20"/>
          <w:szCs w:val="20"/>
          <w:lang w:val="nl-NL"/>
        </w:rPr>
        <w:t>bewustwording</w:t>
      </w:r>
      <w:r w:rsidR="0043703D">
        <w:rPr>
          <w:rFonts w:cs="Arial"/>
          <w:sz w:val="20"/>
          <w:szCs w:val="20"/>
          <w:lang w:val="nl-NL"/>
        </w:rPr>
        <w:t xml:space="preserve">. </w:t>
      </w:r>
      <w:r w:rsidR="00815995">
        <w:rPr>
          <w:rFonts w:cs="Arial"/>
          <w:sz w:val="20"/>
          <w:szCs w:val="20"/>
          <w:lang w:val="nl-NL"/>
        </w:rPr>
        <w:t xml:space="preserve">Deze ‘lessons learnt’ </w:t>
      </w:r>
      <w:r w:rsidR="0080123C">
        <w:rPr>
          <w:rFonts w:cs="Arial"/>
          <w:sz w:val="20"/>
          <w:szCs w:val="20"/>
          <w:lang w:val="nl-NL"/>
        </w:rPr>
        <w:t xml:space="preserve">zijn van groot belang bij internationale kennisuitwisseling van de Nederlandse topsector water, een van de belangrijkste exportproducten van Nederland. </w:t>
      </w:r>
      <w:r w:rsidR="00815995">
        <w:rPr>
          <w:rFonts w:cs="Arial"/>
          <w:sz w:val="20"/>
          <w:szCs w:val="20"/>
          <w:lang w:val="nl-NL"/>
        </w:rPr>
        <w:t xml:space="preserve">Een eerste stap hierin is het onderzoeken van de huidige </w:t>
      </w:r>
      <w:r w:rsidR="00117FBE">
        <w:rPr>
          <w:rFonts w:cs="Arial"/>
          <w:sz w:val="20"/>
          <w:szCs w:val="20"/>
          <w:lang w:val="nl-NL"/>
        </w:rPr>
        <w:t xml:space="preserve">‘referentie’ </w:t>
      </w:r>
      <w:r w:rsidR="00815995">
        <w:rPr>
          <w:rFonts w:cs="Arial"/>
          <w:sz w:val="20"/>
          <w:szCs w:val="20"/>
          <w:lang w:val="nl-NL"/>
        </w:rPr>
        <w:t xml:space="preserve">situatie en het bepalen van de ambitie en strategie met de diverse stakeholders. Hierbij is participatie </w:t>
      </w:r>
      <w:r w:rsidR="00AC589D">
        <w:rPr>
          <w:rFonts w:cs="Arial"/>
          <w:sz w:val="20"/>
          <w:szCs w:val="20"/>
          <w:lang w:val="nl-NL"/>
        </w:rPr>
        <w:t>met</w:t>
      </w:r>
      <w:r w:rsidR="00815995">
        <w:rPr>
          <w:rFonts w:cs="Arial"/>
          <w:sz w:val="20"/>
          <w:szCs w:val="20"/>
          <w:lang w:val="nl-NL"/>
        </w:rPr>
        <w:t xml:space="preserve"> diverse </w:t>
      </w:r>
      <w:r w:rsidR="00AC589D">
        <w:rPr>
          <w:rFonts w:cs="Arial"/>
          <w:sz w:val="20"/>
          <w:szCs w:val="20"/>
          <w:lang w:val="nl-NL"/>
        </w:rPr>
        <w:t xml:space="preserve">multifunctionele internationale </w:t>
      </w:r>
      <w:r w:rsidR="00815995">
        <w:rPr>
          <w:rFonts w:cs="Arial"/>
          <w:sz w:val="20"/>
          <w:szCs w:val="20"/>
          <w:lang w:val="nl-NL"/>
        </w:rPr>
        <w:t xml:space="preserve">organisaties van groot belang.  </w:t>
      </w:r>
    </w:p>
    <w:p w14:paraId="00239716" w14:textId="77777777" w:rsidR="00B242B5" w:rsidRDefault="00B242B5" w:rsidP="00B242B5">
      <w:pPr>
        <w:rPr>
          <w:rFonts w:cs="Arial"/>
          <w:sz w:val="20"/>
          <w:szCs w:val="20"/>
          <w:lang w:val="nl-NL"/>
        </w:rPr>
      </w:pPr>
      <w:r w:rsidRPr="00815995">
        <w:rPr>
          <w:rFonts w:cs="Arial"/>
          <w:noProof/>
          <w:sz w:val="20"/>
          <w:szCs w:val="20"/>
          <w:lang w:val="nl-NL" w:eastAsia="nl-NL"/>
        </w:rPr>
        <w:drawing>
          <wp:inline distT="0" distB="0" distL="0" distR="0" wp14:anchorId="5B34FF44" wp14:editId="1B31BB7B">
            <wp:extent cx="2574332" cy="1706040"/>
            <wp:effectExtent l="0" t="0" r="0" b="889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595573" cy="1720117"/>
                    </a:xfrm>
                    <a:prstGeom prst="rect">
                      <a:avLst/>
                    </a:prstGeom>
                  </pic:spPr>
                </pic:pic>
              </a:graphicData>
            </a:graphic>
          </wp:inline>
        </w:drawing>
      </w:r>
      <w:r w:rsidRPr="00815995">
        <w:rPr>
          <w:rFonts w:cs="Arial"/>
          <w:noProof/>
          <w:sz w:val="20"/>
          <w:szCs w:val="20"/>
          <w:lang w:val="nl-NL" w:eastAsia="nl-NL"/>
        </w:rPr>
        <w:drawing>
          <wp:inline distT="0" distB="0" distL="0" distR="0" wp14:anchorId="5DF2271D" wp14:editId="2DD35DAD">
            <wp:extent cx="2707005" cy="1712937"/>
            <wp:effectExtent l="0" t="0" r="0" b="190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2763681" cy="1748800"/>
                    </a:xfrm>
                    <a:prstGeom prst="rect">
                      <a:avLst/>
                    </a:prstGeom>
                  </pic:spPr>
                </pic:pic>
              </a:graphicData>
            </a:graphic>
          </wp:inline>
        </w:drawing>
      </w:r>
    </w:p>
    <w:p w14:paraId="7067DA77" w14:textId="4C866A3E" w:rsidR="00B242B5" w:rsidRDefault="00B242B5" w:rsidP="00B242B5">
      <w:pPr>
        <w:rPr>
          <w:rFonts w:cs="Arial"/>
          <w:sz w:val="20"/>
          <w:szCs w:val="20"/>
          <w:lang w:val="nl-NL"/>
        </w:rPr>
      </w:pPr>
      <w:r>
        <w:rPr>
          <w:rFonts w:cs="Arial"/>
          <w:sz w:val="20"/>
          <w:szCs w:val="20"/>
          <w:lang w:val="nl-NL"/>
        </w:rPr>
        <w:t>Figuur 1a</w:t>
      </w:r>
      <w:r w:rsidR="0043703D">
        <w:rPr>
          <w:rFonts w:cs="Arial"/>
          <w:sz w:val="20"/>
          <w:szCs w:val="20"/>
          <w:lang w:val="nl-NL"/>
        </w:rPr>
        <w:t>:</w:t>
      </w:r>
      <w:r>
        <w:rPr>
          <w:rFonts w:cs="Arial"/>
          <w:sz w:val="20"/>
          <w:szCs w:val="20"/>
          <w:lang w:val="nl-NL"/>
        </w:rPr>
        <w:t xml:space="preserve"> </w:t>
      </w:r>
      <w:r w:rsidR="0043703D">
        <w:rPr>
          <w:rFonts w:cs="Arial"/>
          <w:sz w:val="20"/>
          <w:szCs w:val="20"/>
          <w:lang w:val="nl-NL"/>
        </w:rPr>
        <w:t>V</w:t>
      </w:r>
      <w:r>
        <w:rPr>
          <w:rFonts w:cs="Arial"/>
          <w:sz w:val="20"/>
          <w:szCs w:val="20"/>
          <w:lang w:val="nl-NL"/>
        </w:rPr>
        <w:t xml:space="preserve">ervuilde grachten </w:t>
      </w:r>
      <w:r w:rsidR="0043703D">
        <w:rPr>
          <w:rFonts w:cs="Arial"/>
          <w:sz w:val="20"/>
          <w:szCs w:val="20"/>
          <w:lang w:val="nl-NL"/>
        </w:rPr>
        <w:t xml:space="preserve">in Nederland, </w:t>
      </w:r>
      <w:r>
        <w:rPr>
          <w:rFonts w:cs="Arial"/>
          <w:sz w:val="20"/>
          <w:szCs w:val="20"/>
          <w:lang w:val="nl-NL"/>
        </w:rPr>
        <w:t>rond 1970</w:t>
      </w:r>
      <w:r w:rsidR="0043703D">
        <w:rPr>
          <w:rFonts w:cs="Arial"/>
          <w:sz w:val="20"/>
          <w:szCs w:val="20"/>
          <w:lang w:val="nl-NL"/>
        </w:rPr>
        <w:t>,</w:t>
      </w:r>
      <w:r>
        <w:rPr>
          <w:rFonts w:cs="Arial"/>
          <w:sz w:val="20"/>
          <w:szCs w:val="20"/>
          <w:lang w:val="nl-NL"/>
        </w:rPr>
        <w:t xml:space="preserve"> en figuur 1b</w:t>
      </w:r>
      <w:r w:rsidR="0043703D">
        <w:rPr>
          <w:rFonts w:cs="Arial"/>
          <w:sz w:val="20"/>
          <w:szCs w:val="20"/>
          <w:lang w:val="nl-NL"/>
        </w:rPr>
        <w:t>: V</w:t>
      </w:r>
      <w:r>
        <w:rPr>
          <w:rFonts w:cs="Arial"/>
          <w:sz w:val="20"/>
          <w:szCs w:val="20"/>
          <w:lang w:val="nl-NL"/>
        </w:rPr>
        <w:t>ervuilde wateren in Indonesië waarbij onderwater drones zijn ingezet</w:t>
      </w:r>
      <w:r w:rsidR="00E72504">
        <w:rPr>
          <w:rFonts w:cs="Arial"/>
          <w:sz w:val="20"/>
          <w:szCs w:val="20"/>
          <w:lang w:val="nl-NL"/>
        </w:rPr>
        <w:t xml:space="preserve">. </w:t>
      </w:r>
    </w:p>
    <w:p w14:paraId="418FF8EB" w14:textId="77777777" w:rsidR="00815995" w:rsidRDefault="00815995" w:rsidP="0058113D">
      <w:pPr>
        <w:rPr>
          <w:rFonts w:cs="Arial"/>
          <w:sz w:val="20"/>
          <w:szCs w:val="20"/>
          <w:lang w:val="nl-NL"/>
        </w:rPr>
      </w:pPr>
    </w:p>
    <w:p w14:paraId="4B4D33D9" w14:textId="55E646BD" w:rsidR="00815995" w:rsidRPr="00302E2F" w:rsidRDefault="00815995" w:rsidP="0058113D">
      <w:pPr>
        <w:rPr>
          <w:rFonts w:cs="Arial"/>
          <w:b/>
          <w:sz w:val="20"/>
          <w:szCs w:val="20"/>
          <w:lang w:val="nl-NL"/>
        </w:rPr>
      </w:pPr>
      <w:r w:rsidRPr="00302E2F">
        <w:rPr>
          <w:rFonts w:cs="Arial"/>
          <w:b/>
          <w:sz w:val="20"/>
          <w:szCs w:val="20"/>
          <w:lang w:val="nl-NL"/>
        </w:rPr>
        <w:t>Participatie</w:t>
      </w:r>
      <w:r w:rsidR="00302E2F">
        <w:rPr>
          <w:rFonts w:cs="Arial"/>
          <w:b/>
          <w:sz w:val="20"/>
          <w:szCs w:val="20"/>
          <w:lang w:val="nl-NL"/>
        </w:rPr>
        <w:t xml:space="preserve"> en organisatie</w:t>
      </w:r>
      <w:r w:rsidR="00117FBE">
        <w:rPr>
          <w:rFonts w:cs="Arial"/>
          <w:b/>
          <w:sz w:val="20"/>
          <w:szCs w:val="20"/>
          <w:lang w:val="nl-NL"/>
        </w:rPr>
        <w:t xml:space="preserve"> ‘Nederlands Indie’</w:t>
      </w:r>
    </w:p>
    <w:p w14:paraId="6059DA07" w14:textId="7CACA380" w:rsidR="00117FBE" w:rsidRDefault="00FB35C1">
      <w:pPr>
        <w:rPr>
          <w:rFonts w:cs="Arial"/>
          <w:sz w:val="20"/>
          <w:szCs w:val="20"/>
          <w:lang w:val="nl-NL"/>
        </w:rPr>
      </w:pPr>
      <w:r>
        <w:rPr>
          <w:rFonts w:cs="Arial"/>
          <w:sz w:val="20"/>
          <w:szCs w:val="20"/>
          <w:lang w:val="nl-NL"/>
        </w:rPr>
        <w:t xml:space="preserve">Bij het opzetten van een internationaal </w:t>
      </w:r>
      <w:r w:rsidR="00302E2F">
        <w:rPr>
          <w:rFonts w:cs="Arial"/>
          <w:sz w:val="20"/>
          <w:szCs w:val="20"/>
          <w:lang w:val="nl-NL"/>
        </w:rPr>
        <w:t>kennisuitwisselings</w:t>
      </w:r>
      <w:r>
        <w:rPr>
          <w:rFonts w:cs="Arial"/>
          <w:sz w:val="20"/>
          <w:szCs w:val="20"/>
          <w:lang w:val="nl-NL"/>
        </w:rPr>
        <w:t xml:space="preserve">project </w:t>
      </w:r>
      <w:r w:rsidR="00302E2F">
        <w:rPr>
          <w:rFonts w:cs="Arial"/>
          <w:sz w:val="20"/>
          <w:szCs w:val="20"/>
          <w:lang w:val="nl-NL"/>
        </w:rPr>
        <w:t xml:space="preserve">is het van belang om zowel publieke en private partijen aan tafel te hebben in de vorm van triple helix (overheid, ondernemers, onderzoek en onderwijs). In het consortium zijn </w:t>
      </w:r>
      <w:r w:rsidR="00077D9A">
        <w:rPr>
          <w:rFonts w:cs="Arial"/>
          <w:sz w:val="20"/>
          <w:szCs w:val="20"/>
          <w:lang w:val="nl-NL"/>
        </w:rPr>
        <w:t>diverse partijen betrokken</w:t>
      </w:r>
      <w:r w:rsidR="00112C83">
        <w:rPr>
          <w:rFonts w:cs="Arial"/>
          <w:sz w:val="20"/>
          <w:szCs w:val="20"/>
          <w:lang w:val="nl-NL"/>
        </w:rPr>
        <w:t xml:space="preserve">, waaronder </w:t>
      </w:r>
      <w:r w:rsidR="00953D29">
        <w:rPr>
          <w:rFonts w:cs="Arial"/>
          <w:sz w:val="20"/>
          <w:szCs w:val="20"/>
          <w:lang w:val="nl-NL"/>
        </w:rPr>
        <w:t>Tauw, TU</w:t>
      </w:r>
      <w:r w:rsidR="00112C83">
        <w:rPr>
          <w:rFonts w:cs="Arial"/>
          <w:sz w:val="20"/>
          <w:szCs w:val="20"/>
          <w:lang w:val="nl-NL"/>
        </w:rPr>
        <w:t xml:space="preserve"> </w:t>
      </w:r>
      <w:r w:rsidR="00953D29">
        <w:rPr>
          <w:rFonts w:cs="Arial"/>
          <w:sz w:val="20"/>
          <w:szCs w:val="20"/>
          <w:lang w:val="nl-NL"/>
        </w:rPr>
        <w:t xml:space="preserve">Delft, WLN </w:t>
      </w:r>
      <w:r w:rsidR="00C3278F" w:rsidRPr="00E72504">
        <w:rPr>
          <w:rFonts w:cs="Arial"/>
          <w:sz w:val="20"/>
          <w:szCs w:val="20"/>
          <w:lang w:val="id-ID"/>
        </w:rPr>
        <w:t>Indonesia</w:t>
      </w:r>
      <w:r w:rsidR="00C3278F">
        <w:rPr>
          <w:rFonts w:cs="Arial"/>
          <w:sz w:val="20"/>
          <w:szCs w:val="20"/>
          <w:lang w:val="nl-NL"/>
        </w:rPr>
        <w:t xml:space="preserve"> </w:t>
      </w:r>
      <w:r w:rsidR="00302E2F">
        <w:rPr>
          <w:rFonts w:cs="Arial"/>
          <w:sz w:val="20"/>
          <w:szCs w:val="20"/>
          <w:lang w:val="nl-NL"/>
        </w:rPr>
        <w:t>die gekoppeld zijn aan Indonesische organisaties ECOTON (NGO), Jasa Tirta</w:t>
      </w:r>
      <w:r w:rsidR="008F2124">
        <w:rPr>
          <w:rFonts w:cs="Arial"/>
          <w:sz w:val="20"/>
          <w:szCs w:val="20"/>
          <w:lang w:val="nl-NL"/>
        </w:rPr>
        <w:t xml:space="preserve"> </w:t>
      </w:r>
      <w:r w:rsidR="00302E2F">
        <w:rPr>
          <w:rFonts w:cs="Arial"/>
          <w:sz w:val="20"/>
          <w:szCs w:val="20"/>
          <w:lang w:val="nl-NL"/>
        </w:rPr>
        <w:t>1 (</w:t>
      </w:r>
      <w:r w:rsidR="001532CF">
        <w:rPr>
          <w:rFonts w:cs="Arial"/>
          <w:sz w:val="20"/>
          <w:szCs w:val="20"/>
          <w:lang w:val="nl-NL"/>
        </w:rPr>
        <w:t>‘</w:t>
      </w:r>
      <w:r w:rsidR="00302E2F">
        <w:rPr>
          <w:rFonts w:cs="Arial"/>
          <w:sz w:val="20"/>
          <w:szCs w:val="20"/>
          <w:lang w:val="nl-NL"/>
        </w:rPr>
        <w:t>waterschap</w:t>
      </w:r>
      <w:r w:rsidR="001532CF">
        <w:rPr>
          <w:rFonts w:cs="Arial"/>
          <w:sz w:val="20"/>
          <w:szCs w:val="20"/>
          <w:lang w:val="nl-NL"/>
        </w:rPr>
        <w:t>’</w:t>
      </w:r>
      <w:r w:rsidR="00302E2F">
        <w:rPr>
          <w:rFonts w:cs="Arial"/>
          <w:sz w:val="20"/>
          <w:szCs w:val="20"/>
          <w:lang w:val="nl-NL"/>
        </w:rPr>
        <w:t>), BBWS (</w:t>
      </w:r>
      <w:r w:rsidR="008F2124">
        <w:rPr>
          <w:rFonts w:cs="Arial"/>
          <w:sz w:val="20"/>
          <w:szCs w:val="20"/>
          <w:lang w:val="nl-NL"/>
        </w:rPr>
        <w:t>River Basin Organisatie</w:t>
      </w:r>
      <w:r w:rsidR="00302E2F">
        <w:rPr>
          <w:rFonts w:cs="Arial"/>
          <w:sz w:val="20"/>
          <w:szCs w:val="20"/>
          <w:lang w:val="nl-NL"/>
        </w:rPr>
        <w:t>)</w:t>
      </w:r>
      <w:r w:rsidR="00112C83">
        <w:rPr>
          <w:rFonts w:cs="Arial"/>
          <w:sz w:val="20"/>
          <w:szCs w:val="20"/>
          <w:lang w:val="nl-NL"/>
        </w:rPr>
        <w:t xml:space="preserve">. Deze partijen werken nauw samen met o.a. INDYMO, Hanzehogeschool Groningen, </w:t>
      </w:r>
      <w:r w:rsidR="00302E2F">
        <w:rPr>
          <w:rFonts w:cs="Arial"/>
          <w:sz w:val="20"/>
          <w:szCs w:val="20"/>
          <w:lang w:val="nl-NL"/>
        </w:rPr>
        <w:t xml:space="preserve">universiteit ITS. </w:t>
      </w:r>
      <w:r w:rsidR="00077D9A">
        <w:rPr>
          <w:rFonts w:cs="Arial"/>
          <w:sz w:val="20"/>
          <w:szCs w:val="20"/>
          <w:lang w:val="nl-NL"/>
        </w:rPr>
        <w:t xml:space="preserve">Het fysiek bij elkaar brengen van deze organisaties is van groot belang en is gerealiseerd in een baseline studie met innovatieve dynamische meetmethoden om de referentiesituatie en ambities te bepalen. Het </w:t>
      </w:r>
      <w:r w:rsidR="008F6D58">
        <w:rPr>
          <w:rFonts w:cs="Arial"/>
          <w:sz w:val="20"/>
          <w:szCs w:val="20"/>
          <w:lang w:val="nl-NL"/>
        </w:rPr>
        <w:t xml:space="preserve">enkele dagen </w:t>
      </w:r>
      <w:r w:rsidR="00077D9A">
        <w:rPr>
          <w:rFonts w:cs="Arial"/>
          <w:sz w:val="20"/>
          <w:szCs w:val="20"/>
          <w:lang w:val="nl-NL"/>
        </w:rPr>
        <w:t xml:space="preserve">bij elkaar brengen van partijen bleek </w:t>
      </w:r>
      <w:r w:rsidR="00077D9A" w:rsidRPr="008F6D58">
        <w:rPr>
          <w:rFonts w:cs="Arial"/>
          <w:i/>
          <w:sz w:val="20"/>
          <w:szCs w:val="20"/>
          <w:lang w:val="nl-NL"/>
        </w:rPr>
        <w:t>kinderlijk</w:t>
      </w:r>
      <w:r w:rsidR="00077D9A">
        <w:rPr>
          <w:rFonts w:cs="Arial"/>
          <w:sz w:val="20"/>
          <w:szCs w:val="20"/>
          <w:lang w:val="nl-NL"/>
        </w:rPr>
        <w:t xml:space="preserve"> eenvoudig met de onderwater</w:t>
      </w:r>
      <w:r w:rsidR="008F6D58">
        <w:rPr>
          <w:rFonts w:cs="Arial"/>
          <w:sz w:val="20"/>
          <w:szCs w:val="20"/>
          <w:lang w:val="nl-NL"/>
        </w:rPr>
        <w:t xml:space="preserve"> </w:t>
      </w:r>
      <w:r w:rsidR="00077D9A">
        <w:rPr>
          <w:rFonts w:cs="Arial"/>
          <w:sz w:val="20"/>
          <w:szCs w:val="20"/>
          <w:lang w:val="nl-NL"/>
        </w:rPr>
        <w:t xml:space="preserve">drone </w:t>
      </w:r>
      <w:r w:rsidR="00077D9A" w:rsidRPr="008F6D58">
        <w:rPr>
          <w:rFonts w:cs="Arial"/>
          <w:i/>
          <w:sz w:val="20"/>
          <w:szCs w:val="20"/>
          <w:lang w:val="nl-NL"/>
        </w:rPr>
        <w:t>‘die moet ik zien, mag ik hem ook besturen?’</w:t>
      </w:r>
      <w:r w:rsidR="00100C02">
        <w:rPr>
          <w:rFonts w:cs="Arial"/>
          <w:i/>
          <w:sz w:val="20"/>
          <w:szCs w:val="20"/>
          <w:lang w:val="nl-NL"/>
        </w:rPr>
        <w:t>.</w:t>
      </w:r>
      <w:r w:rsidR="00100C02">
        <w:rPr>
          <w:rFonts w:cs="Arial"/>
          <w:sz w:val="20"/>
          <w:szCs w:val="20"/>
          <w:lang w:val="nl-NL"/>
        </w:rPr>
        <w:t xml:space="preserve"> </w:t>
      </w:r>
    </w:p>
    <w:p w14:paraId="67CFD7FA" w14:textId="2B9D7C12" w:rsidR="00100C02" w:rsidRDefault="00100C02">
      <w:pPr>
        <w:rPr>
          <w:rFonts w:cs="Arial"/>
          <w:sz w:val="20"/>
          <w:szCs w:val="20"/>
          <w:lang w:val="nl-NL"/>
        </w:rPr>
      </w:pPr>
    </w:p>
    <w:p w14:paraId="68A172FD" w14:textId="4C5ED836" w:rsidR="00D52F32" w:rsidRPr="00E72504" w:rsidRDefault="00D52F32" w:rsidP="00853E54">
      <w:pPr>
        <w:pStyle w:val="Standaard1"/>
        <w:spacing w:after="200"/>
        <w:rPr>
          <w:rFonts w:ascii="Arial" w:hAnsi="Arial" w:cs="Arial"/>
          <w:sz w:val="20"/>
          <w:szCs w:val="20"/>
        </w:rPr>
      </w:pPr>
      <w:r w:rsidRPr="00E72504">
        <w:rPr>
          <w:rFonts w:ascii="Arial" w:hAnsi="Arial" w:cs="Arial"/>
          <w:sz w:val="20"/>
          <w:szCs w:val="20"/>
        </w:rPr>
        <w:t>De olie tussen de partijen is de lokale organisatie ECOTON, een burgerinitiatief om de vervuiling van Brantas en Surabaya rivier te stoppen en deze weer gezond te maken. Sinds 2005 is ECOTON al een aantal initiatieven gestart die verdere vervuiling van de rivier zijn tegengegaan. Een aantal voorbeelden zijn: (i) het burger initiatief waterkwaliteitsmonitoring</w:t>
      </w:r>
      <w:r w:rsidR="00853E54" w:rsidRPr="00E72504">
        <w:rPr>
          <w:rFonts w:ascii="Arial" w:hAnsi="Arial" w:cs="Arial"/>
          <w:sz w:val="20"/>
          <w:szCs w:val="20"/>
        </w:rPr>
        <w:t xml:space="preserve">, (ii) het organiseren van rechtszaken tegen vervuilers en de overheid, (iii) bewustwording campagnes onder de meest kwetsbare groepen over de gevaren van vervuild water (o.a. door het plaatsen van waarschuwingsvlaggen (zoals bij de Nederlandse kust als er gevaarlijke wind staat) wanneer de vervuiling extreem hoog is, (iv) het ondersteunen van waterbeschermingsinitiatieven (zoals visreservaten en bronbescherming), en (v) een dialoog met industrieën om hun afvalwaterbeheer systemen op orde te krijgen. Deze initiatieven heeft ECOTON ontwikkeld met betrokken van burgers en een goede samenwerking met de lokale overheid en een </w:t>
      </w:r>
      <w:r w:rsidRPr="00E72504">
        <w:rPr>
          <w:rFonts w:ascii="Arial" w:hAnsi="Arial" w:cs="Arial"/>
          <w:sz w:val="20"/>
          <w:szCs w:val="20"/>
        </w:rPr>
        <w:t xml:space="preserve">aantal ‘green </w:t>
      </w:r>
      <w:r w:rsidR="00E72504" w:rsidRPr="00E72504">
        <w:rPr>
          <w:rFonts w:ascii="Arial" w:hAnsi="Arial" w:cs="Arial"/>
          <w:sz w:val="20"/>
          <w:szCs w:val="20"/>
        </w:rPr>
        <w:t>Industrial</w:t>
      </w:r>
      <w:r w:rsidRPr="00E72504">
        <w:rPr>
          <w:rFonts w:ascii="Arial" w:hAnsi="Arial" w:cs="Arial"/>
          <w:sz w:val="20"/>
          <w:szCs w:val="20"/>
        </w:rPr>
        <w:t xml:space="preserve"> champions’</w:t>
      </w:r>
      <w:r w:rsidR="00853E54" w:rsidRPr="00E72504">
        <w:rPr>
          <w:rFonts w:ascii="Arial" w:hAnsi="Arial" w:cs="Arial"/>
          <w:sz w:val="20"/>
          <w:szCs w:val="20"/>
        </w:rPr>
        <w:t xml:space="preserve">. Alhoewel de waterkwaliteit niet meer verslechterd (iets waar ECOTON de Golman River Price voor heeft gekregen van voormalig  president Barack Obama) zijn de samenwerkingsinitiatieven fragiel en gedeeltelijk ongecontroleerd door het centrale management systeem van Brantas en Surabaya basin. Dit internationale project kan de verschillende partijen en oplossingen dichter bij elkaar brengen. </w:t>
      </w:r>
    </w:p>
    <w:p w14:paraId="75B7A2D4" w14:textId="2468B7A4" w:rsidR="00420C0F" w:rsidRPr="0058113D" w:rsidRDefault="0058113D" w:rsidP="00420C0F">
      <w:pPr>
        <w:rPr>
          <w:rFonts w:cs="Arial"/>
          <w:b/>
          <w:sz w:val="20"/>
          <w:szCs w:val="20"/>
          <w:lang w:val="nl-NL"/>
        </w:rPr>
      </w:pPr>
      <w:r>
        <w:rPr>
          <w:rFonts w:cs="Arial"/>
          <w:b/>
          <w:sz w:val="20"/>
          <w:szCs w:val="20"/>
          <w:lang w:val="nl-NL"/>
        </w:rPr>
        <w:t>Me</w:t>
      </w:r>
      <w:r w:rsidR="003B2162">
        <w:rPr>
          <w:rFonts w:cs="Arial"/>
          <w:b/>
          <w:sz w:val="20"/>
          <w:szCs w:val="20"/>
          <w:lang w:val="nl-NL"/>
        </w:rPr>
        <w:t>etmethoden</w:t>
      </w:r>
      <w:r>
        <w:rPr>
          <w:rFonts w:cs="Arial"/>
          <w:b/>
          <w:sz w:val="20"/>
          <w:szCs w:val="20"/>
          <w:lang w:val="nl-NL"/>
        </w:rPr>
        <w:t xml:space="preserve"> </w:t>
      </w:r>
    </w:p>
    <w:p w14:paraId="35BAC405" w14:textId="32C4D25E" w:rsidR="00CB2757" w:rsidRDefault="00077D9A" w:rsidP="00DF06B4">
      <w:pPr>
        <w:rPr>
          <w:rFonts w:cs="Arial"/>
          <w:sz w:val="20"/>
          <w:szCs w:val="20"/>
          <w:lang w:val="nl-NL"/>
        </w:rPr>
      </w:pPr>
      <w:r>
        <w:rPr>
          <w:rFonts w:cs="Arial"/>
          <w:sz w:val="20"/>
          <w:szCs w:val="20"/>
          <w:lang w:val="nl-NL"/>
        </w:rPr>
        <w:t>Om de referentiesituatie te bepalen (huidige waterkwaliteit en emissies) zijn verschillende meetmethoden toegepast</w:t>
      </w:r>
      <w:r w:rsidR="006C303C">
        <w:rPr>
          <w:rFonts w:cs="Arial"/>
          <w:sz w:val="20"/>
          <w:szCs w:val="20"/>
          <w:lang w:val="nl-NL"/>
        </w:rPr>
        <w:t xml:space="preserve"> op verschillende locaties </w:t>
      </w:r>
      <w:r w:rsidR="00752D76">
        <w:rPr>
          <w:rFonts w:cs="Arial"/>
          <w:sz w:val="20"/>
          <w:szCs w:val="20"/>
          <w:lang w:val="nl-NL"/>
        </w:rPr>
        <w:t xml:space="preserve"> </w:t>
      </w:r>
      <w:r w:rsidR="008F6D58">
        <w:rPr>
          <w:rFonts w:cs="Arial"/>
          <w:sz w:val="20"/>
          <w:szCs w:val="20"/>
          <w:lang w:val="nl-NL"/>
        </w:rPr>
        <w:t xml:space="preserve">in de </w:t>
      </w:r>
      <w:r w:rsidR="00112C83">
        <w:rPr>
          <w:rFonts w:cs="Arial"/>
          <w:sz w:val="20"/>
          <w:szCs w:val="20"/>
          <w:lang w:val="nl-NL"/>
        </w:rPr>
        <w:t>regio’s</w:t>
      </w:r>
      <w:r w:rsidR="008F6D58">
        <w:rPr>
          <w:rFonts w:cs="Arial"/>
          <w:sz w:val="20"/>
          <w:szCs w:val="20"/>
          <w:lang w:val="nl-NL"/>
        </w:rPr>
        <w:t xml:space="preserve"> van Surabaya en Malang </w:t>
      </w:r>
      <w:r w:rsidR="006C303C">
        <w:rPr>
          <w:rFonts w:cs="Arial"/>
          <w:sz w:val="20"/>
          <w:szCs w:val="20"/>
          <w:lang w:val="nl-NL"/>
        </w:rPr>
        <w:t xml:space="preserve">die samen met </w:t>
      </w:r>
      <w:r w:rsidR="00930AB0">
        <w:rPr>
          <w:rFonts w:cs="Arial"/>
          <w:sz w:val="20"/>
          <w:szCs w:val="20"/>
          <w:lang w:val="nl-NL"/>
        </w:rPr>
        <w:t>Indonesische</w:t>
      </w:r>
      <w:r w:rsidR="006C303C">
        <w:rPr>
          <w:rFonts w:cs="Arial"/>
          <w:sz w:val="20"/>
          <w:szCs w:val="20"/>
          <w:lang w:val="nl-NL"/>
        </w:rPr>
        <w:t xml:space="preserve"> partners zijn gekozen</w:t>
      </w:r>
      <w:r>
        <w:rPr>
          <w:rFonts w:cs="Arial"/>
          <w:sz w:val="20"/>
          <w:szCs w:val="20"/>
          <w:lang w:val="nl-NL"/>
        </w:rPr>
        <w:t xml:space="preserve">. </w:t>
      </w:r>
      <w:r w:rsidR="00930AB0">
        <w:rPr>
          <w:rFonts w:cs="Arial"/>
          <w:sz w:val="20"/>
          <w:szCs w:val="20"/>
          <w:lang w:val="nl-NL"/>
        </w:rPr>
        <w:t>De Indonesische partners meten zelf ook aan de waterkwaliteit maar het betreft vaak steekmonsters of statische metingen</w:t>
      </w:r>
      <w:r w:rsidR="008F6D58">
        <w:rPr>
          <w:rFonts w:cs="Arial"/>
          <w:sz w:val="20"/>
          <w:szCs w:val="20"/>
          <w:lang w:val="nl-NL"/>
        </w:rPr>
        <w:t xml:space="preserve"> met sensoren (op 1 plek). Een belangrijk </w:t>
      </w:r>
      <w:r w:rsidR="00930AB0">
        <w:rPr>
          <w:rFonts w:cs="Arial"/>
          <w:sz w:val="20"/>
          <w:szCs w:val="20"/>
          <w:lang w:val="nl-NL"/>
        </w:rPr>
        <w:t xml:space="preserve">leerdoel van </w:t>
      </w:r>
      <w:r w:rsidR="008F6D58">
        <w:rPr>
          <w:rFonts w:cs="Arial"/>
          <w:sz w:val="20"/>
          <w:szCs w:val="20"/>
          <w:lang w:val="nl-NL"/>
        </w:rPr>
        <w:t xml:space="preserve">het gezamenlijk onderzoek is </w:t>
      </w:r>
      <w:r w:rsidR="00930AB0">
        <w:rPr>
          <w:rFonts w:cs="Arial"/>
          <w:sz w:val="20"/>
          <w:szCs w:val="20"/>
          <w:lang w:val="nl-NL"/>
        </w:rPr>
        <w:t xml:space="preserve">te laten zien dat een steekmonster niet </w:t>
      </w:r>
      <w:r w:rsidR="008F6D58">
        <w:rPr>
          <w:rFonts w:cs="Arial"/>
          <w:sz w:val="20"/>
          <w:szCs w:val="20"/>
          <w:lang w:val="nl-NL"/>
        </w:rPr>
        <w:t xml:space="preserve">representatief is voor een waterlichaam </w:t>
      </w:r>
      <w:r w:rsidR="00930AB0">
        <w:rPr>
          <w:rFonts w:cs="Arial"/>
          <w:sz w:val="20"/>
          <w:szCs w:val="20"/>
          <w:lang w:val="nl-NL"/>
        </w:rPr>
        <w:t xml:space="preserve">gezien de </w:t>
      </w:r>
      <w:r w:rsidR="00E72504">
        <w:rPr>
          <w:rFonts w:cs="Arial"/>
          <w:sz w:val="20"/>
          <w:szCs w:val="20"/>
          <w:lang w:val="nl-NL"/>
        </w:rPr>
        <w:t>waterkwaliteit parameters</w:t>
      </w:r>
      <w:r w:rsidR="00930AB0">
        <w:rPr>
          <w:rFonts w:cs="Arial"/>
          <w:sz w:val="20"/>
          <w:szCs w:val="20"/>
          <w:lang w:val="nl-NL"/>
        </w:rPr>
        <w:t xml:space="preserve"> in ruimte </w:t>
      </w:r>
      <w:r w:rsidR="008F6D58">
        <w:rPr>
          <w:rFonts w:cs="Arial"/>
          <w:sz w:val="20"/>
          <w:szCs w:val="20"/>
          <w:lang w:val="nl-NL"/>
        </w:rPr>
        <w:t xml:space="preserve">(x. y en diepte) </w:t>
      </w:r>
      <w:r w:rsidR="00930AB0">
        <w:rPr>
          <w:rFonts w:cs="Arial"/>
          <w:sz w:val="20"/>
          <w:szCs w:val="20"/>
          <w:lang w:val="nl-NL"/>
        </w:rPr>
        <w:t xml:space="preserve">en tijd </w:t>
      </w:r>
      <w:r w:rsidR="008F6D58">
        <w:rPr>
          <w:rFonts w:cs="Arial"/>
          <w:sz w:val="20"/>
          <w:szCs w:val="20"/>
          <w:lang w:val="nl-NL"/>
        </w:rPr>
        <w:t xml:space="preserve">(dag nacht en seizoen) </w:t>
      </w:r>
      <w:r w:rsidR="00930AB0">
        <w:rPr>
          <w:rFonts w:cs="Arial"/>
          <w:sz w:val="20"/>
          <w:szCs w:val="20"/>
          <w:lang w:val="nl-NL"/>
        </w:rPr>
        <w:t xml:space="preserve">sterk kunnen </w:t>
      </w:r>
      <w:r w:rsidR="008F6D58">
        <w:rPr>
          <w:rFonts w:cs="Arial"/>
          <w:sz w:val="20"/>
          <w:szCs w:val="20"/>
          <w:lang w:val="nl-NL"/>
        </w:rPr>
        <w:t xml:space="preserve">variëren. De </w:t>
      </w:r>
      <w:r w:rsidR="00C3278F">
        <w:rPr>
          <w:rFonts w:cs="Arial"/>
          <w:sz w:val="20"/>
          <w:szCs w:val="20"/>
          <w:lang w:val="nl-NL"/>
        </w:rPr>
        <w:t>Indonesische</w:t>
      </w:r>
      <w:r w:rsidR="008F6D58">
        <w:rPr>
          <w:rFonts w:cs="Arial"/>
          <w:sz w:val="20"/>
          <w:szCs w:val="20"/>
          <w:lang w:val="nl-NL"/>
        </w:rPr>
        <w:t xml:space="preserve"> partners hebben </w:t>
      </w:r>
      <w:r w:rsidR="00930AB0">
        <w:rPr>
          <w:rFonts w:cs="Arial"/>
          <w:sz w:val="20"/>
          <w:szCs w:val="20"/>
          <w:lang w:val="nl-NL"/>
        </w:rPr>
        <w:t xml:space="preserve">nieuwe monitoringsmethoden </w:t>
      </w:r>
      <w:r w:rsidR="008F6D58">
        <w:rPr>
          <w:rFonts w:cs="Arial"/>
          <w:sz w:val="20"/>
          <w:szCs w:val="20"/>
          <w:lang w:val="nl-NL"/>
        </w:rPr>
        <w:t xml:space="preserve">geleerd </w:t>
      </w:r>
      <w:r w:rsidR="00930AB0">
        <w:rPr>
          <w:rFonts w:cs="Arial"/>
          <w:sz w:val="20"/>
          <w:szCs w:val="20"/>
          <w:lang w:val="nl-NL"/>
        </w:rPr>
        <w:t xml:space="preserve">om beter inzicht te krijgen in de kwaliteit </w:t>
      </w:r>
      <w:r w:rsidR="008F6D58">
        <w:rPr>
          <w:rFonts w:cs="Arial"/>
          <w:sz w:val="20"/>
          <w:szCs w:val="20"/>
          <w:lang w:val="nl-NL"/>
        </w:rPr>
        <w:t xml:space="preserve">van hun leefomgeving (water, ecologie, waterbodem) </w:t>
      </w:r>
      <w:r w:rsidR="00930AB0">
        <w:rPr>
          <w:rFonts w:cs="Arial"/>
          <w:sz w:val="20"/>
          <w:szCs w:val="20"/>
          <w:lang w:val="nl-NL"/>
        </w:rPr>
        <w:t xml:space="preserve">en factoren die daar invloed op hebben. </w:t>
      </w:r>
      <w:r>
        <w:rPr>
          <w:rFonts w:cs="Arial"/>
          <w:sz w:val="20"/>
          <w:szCs w:val="20"/>
          <w:lang w:val="nl-NL"/>
        </w:rPr>
        <w:t xml:space="preserve">Gezien bij het opzetten van </w:t>
      </w:r>
      <w:r w:rsidR="008F6D58">
        <w:rPr>
          <w:rFonts w:cs="Arial"/>
          <w:sz w:val="20"/>
          <w:szCs w:val="20"/>
          <w:lang w:val="nl-NL"/>
        </w:rPr>
        <w:t>dit</w:t>
      </w:r>
      <w:r>
        <w:rPr>
          <w:rFonts w:cs="Arial"/>
          <w:sz w:val="20"/>
          <w:szCs w:val="20"/>
          <w:lang w:val="nl-NL"/>
        </w:rPr>
        <w:t xml:space="preserve"> project </w:t>
      </w:r>
      <w:r w:rsidR="008F6D58">
        <w:rPr>
          <w:rFonts w:cs="Arial"/>
          <w:sz w:val="20"/>
          <w:szCs w:val="20"/>
          <w:lang w:val="nl-NL"/>
        </w:rPr>
        <w:t xml:space="preserve">participatie en </w:t>
      </w:r>
      <w:r>
        <w:rPr>
          <w:rFonts w:cs="Arial"/>
          <w:sz w:val="20"/>
          <w:szCs w:val="20"/>
          <w:lang w:val="nl-NL"/>
        </w:rPr>
        <w:t xml:space="preserve">governance en participatie </w:t>
      </w:r>
      <w:r w:rsidR="008F6D58">
        <w:rPr>
          <w:rFonts w:cs="Arial"/>
          <w:sz w:val="20"/>
          <w:szCs w:val="20"/>
          <w:lang w:val="nl-NL"/>
        </w:rPr>
        <w:t xml:space="preserve">centraal staat zijn </w:t>
      </w:r>
      <w:r>
        <w:rPr>
          <w:rFonts w:cs="Arial"/>
          <w:sz w:val="20"/>
          <w:szCs w:val="20"/>
          <w:lang w:val="nl-NL"/>
        </w:rPr>
        <w:t>door INDYMO met name meetmethoden met hoge interactie geselecteerd</w:t>
      </w:r>
      <w:r w:rsidR="003B2162">
        <w:rPr>
          <w:rFonts w:cs="Arial"/>
          <w:sz w:val="20"/>
          <w:szCs w:val="20"/>
          <w:lang w:val="nl-NL"/>
        </w:rPr>
        <w:t xml:space="preserve"> (tabel 2)</w:t>
      </w:r>
      <w:r w:rsidR="00930AB0">
        <w:rPr>
          <w:rFonts w:cs="Arial"/>
          <w:sz w:val="20"/>
          <w:szCs w:val="20"/>
          <w:lang w:val="nl-NL"/>
        </w:rPr>
        <w:t xml:space="preserve"> en figuur 2 en 3</w:t>
      </w:r>
      <w:r w:rsidR="003B2162">
        <w:rPr>
          <w:rFonts w:cs="Arial"/>
          <w:sz w:val="20"/>
          <w:szCs w:val="20"/>
          <w:lang w:val="nl-NL"/>
        </w:rPr>
        <w:t>.</w:t>
      </w:r>
    </w:p>
    <w:p w14:paraId="1B0E294B" w14:textId="77777777" w:rsidR="00077D9A" w:rsidRDefault="00077D9A" w:rsidP="00DF06B4">
      <w:pPr>
        <w:rPr>
          <w:rFonts w:cs="Arial"/>
          <w:sz w:val="20"/>
          <w:szCs w:val="20"/>
          <w:lang w:val="nl-NL"/>
        </w:rPr>
      </w:pPr>
    </w:p>
    <w:p w14:paraId="6C0CB522" w14:textId="0756BB63" w:rsidR="00077D9A" w:rsidRPr="00E72504" w:rsidRDefault="00077D9A" w:rsidP="00077D9A">
      <w:pPr>
        <w:pStyle w:val="Caption"/>
        <w:keepNext/>
        <w:rPr>
          <w:lang w:val="nl-NL"/>
        </w:rPr>
      </w:pPr>
      <w:r w:rsidRPr="00E72504">
        <w:rPr>
          <w:lang w:val="nl-NL"/>
        </w:rPr>
        <w:t>Tab</w:t>
      </w:r>
      <w:r w:rsidR="00112C83" w:rsidRPr="00E72504">
        <w:rPr>
          <w:lang w:val="nl-NL"/>
        </w:rPr>
        <w:t>el</w:t>
      </w:r>
      <w:r w:rsidRPr="00E72504">
        <w:rPr>
          <w:lang w:val="nl-NL"/>
        </w:rPr>
        <w:t xml:space="preserve"> </w:t>
      </w:r>
      <w:r>
        <w:fldChar w:fldCharType="begin"/>
      </w:r>
      <w:r w:rsidRPr="00E72504">
        <w:rPr>
          <w:lang w:val="nl-NL"/>
        </w:rPr>
        <w:instrText xml:space="preserve"> SEQ Table \* ARABIC </w:instrText>
      </w:r>
      <w:r>
        <w:fldChar w:fldCharType="separate"/>
      </w:r>
      <w:r w:rsidRPr="00E72504">
        <w:rPr>
          <w:noProof/>
          <w:lang w:val="nl-NL"/>
        </w:rPr>
        <w:t>2</w:t>
      </w:r>
      <w:r>
        <w:fldChar w:fldCharType="end"/>
      </w:r>
      <w:r w:rsidR="00112C83" w:rsidRPr="00E72504">
        <w:rPr>
          <w:lang w:val="nl-NL"/>
        </w:rPr>
        <w:t>: M</w:t>
      </w:r>
      <w:r w:rsidRPr="00E72504">
        <w:rPr>
          <w:lang w:val="nl-NL"/>
        </w:rPr>
        <w:t>eetmethoden baseline studie</w:t>
      </w:r>
    </w:p>
    <w:tbl>
      <w:tblPr>
        <w:tblStyle w:val="TableGrid"/>
        <w:tblW w:w="5000" w:type="pct"/>
        <w:tblLook w:val="04A0" w:firstRow="1" w:lastRow="0" w:firstColumn="1" w:lastColumn="0" w:noHBand="0" w:noVBand="1"/>
      </w:tblPr>
      <w:tblGrid>
        <w:gridCol w:w="571"/>
        <w:gridCol w:w="2258"/>
        <w:gridCol w:w="5801"/>
      </w:tblGrid>
      <w:tr w:rsidR="00117FBE" w:rsidRPr="00953D29" w14:paraId="111B4866" w14:textId="77777777" w:rsidTr="00B242B5">
        <w:tc>
          <w:tcPr>
            <w:tcW w:w="331" w:type="pct"/>
          </w:tcPr>
          <w:p w14:paraId="279D2171" w14:textId="7B74F281" w:rsidR="00117FBE" w:rsidRPr="00953D29" w:rsidRDefault="00B242B5" w:rsidP="003B2162">
            <w:pPr>
              <w:rPr>
                <w:rFonts w:cs="Arial"/>
                <w:b/>
                <w:sz w:val="18"/>
                <w:szCs w:val="18"/>
                <w:lang w:val="nl-NL"/>
              </w:rPr>
            </w:pPr>
            <w:r w:rsidRPr="00953D29">
              <w:rPr>
                <w:rFonts w:cs="Arial"/>
                <w:b/>
                <w:sz w:val="18"/>
                <w:szCs w:val="18"/>
                <w:lang w:val="nl-NL"/>
              </w:rPr>
              <w:t>Fig.</w:t>
            </w:r>
          </w:p>
        </w:tc>
        <w:tc>
          <w:tcPr>
            <w:tcW w:w="1308" w:type="pct"/>
          </w:tcPr>
          <w:p w14:paraId="486AE31A" w14:textId="13686952" w:rsidR="00117FBE" w:rsidRPr="00953D29" w:rsidRDefault="00117FBE" w:rsidP="003B2162">
            <w:pPr>
              <w:rPr>
                <w:rFonts w:cs="Arial"/>
                <w:b/>
                <w:sz w:val="18"/>
                <w:szCs w:val="18"/>
                <w:lang w:val="nl-NL"/>
              </w:rPr>
            </w:pPr>
            <w:r w:rsidRPr="00953D29">
              <w:rPr>
                <w:rFonts w:cs="Arial"/>
                <w:b/>
                <w:sz w:val="18"/>
                <w:szCs w:val="18"/>
                <w:lang w:val="nl-NL"/>
              </w:rPr>
              <w:t>Meetmethode</w:t>
            </w:r>
          </w:p>
        </w:tc>
        <w:tc>
          <w:tcPr>
            <w:tcW w:w="3360" w:type="pct"/>
          </w:tcPr>
          <w:p w14:paraId="47974412" w14:textId="3BD60124" w:rsidR="00117FBE" w:rsidRPr="00953D29" w:rsidRDefault="00117FBE" w:rsidP="00077D9A">
            <w:pPr>
              <w:ind w:left="1080"/>
              <w:rPr>
                <w:rFonts w:cs="Arial"/>
                <w:b/>
                <w:sz w:val="18"/>
                <w:szCs w:val="18"/>
                <w:lang w:val="nl-NL"/>
              </w:rPr>
            </w:pPr>
            <w:r w:rsidRPr="00953D29">
              <w:rPr>
                <w:rFonts w:cs="Arial"/>
                <w:b/>
                <w:sz w:val="18"/>
                <w:szCs w:val="18"/>
                <w:lang w:val="nl-NL"/>
              </w:rPr>
              <w:t>Omschrijving</w:t>
            </w:r>
          </w:p>
        </w:tc>
      </w:tr>
      <w:tr w:rsidR="00117FBE" w:rsidRPr="00E72504" w14:paraId="6098B6FE" w14:textId="77777777" w:rsidTr="00B242B5">
        <w:tc>
          <w:tcPr>
            <w:tcW w:w="331" w:type="pct"/>
          </w:tcPr>
          <w:p w14:paraId="1A361B78" w14:textId="18F0CE2D" w:rsidR="00117FBE" w:rsidRPr="00953D29" w:rsidRDefault="00117FBE" w:rsidP="00134514">
            <w:pPr>
              <w:jc w:val="both"/>
              <w:rPr>
                <w:rFonts w:cs="Arial"/>
                <w:sz w:val="18"/>
                <w:szCs w:val="18"/>
                <w:lang w:val="nl-NL"/>
              </w:rPr>
            </w:pPr>
            <w:r w:rsidRPr="00953D29">
              <w:rPr>
                <w:rFonts w:cs="Arial"/>
                <w:sz w:val="18"/>
                <w:szCs w:val="18"/>
                <w:lang w:val="nl-NL"/>
              </w:rPr>
              <w:t>2b</w:t>
            </w:r>
          </w:p>
        </w:tc>
        <w:tc>
          <w:tcPr>
            <w:tcW w:w="1308" w:type="pct"/>
          </w:tcPr>
          <w:p w14:paraId="00DE88E4" w14:textId="255F742C" w:rsidR="00117FBE" w:rsidRPr="00953D29" w:rsidRDefault="008F6D58" w:rsidP="008F6D58">
            <w:pPr>
              <w:jc w:val="both"/>
              <w:rPr>
                <w:rFonts w:cs="Arial"/>
                <w:sz w:val="18"/>
                <w:szCs w:val="18"/>
                <w:lang w:val="nl-NL"/>
              </w:rPr>
            </w:pPr>
            <w:r w:rsidRPr="00953D29">
              <w:rPr>
                <w:rFonts w:cs="Arial"/>
                <w:sz w:val="18"/>
                <w:szCs w:val="18"/>
                <w:lang w:val="nl-NL"/>
              </w:rPr>
              <w:t xml:space="preserve">Aquatische </w:t>
            </w:r>
            <w:r w:rsidR="00117FBE" w:rsidRPr="00953D29">
              <w:rPr>
                <w:rFonts w:cs="Arial"/>
                <w:sz w:val="18"/>
                <w:szCs w:val="18"/>
                <w:lang w:val="nl-NL"/>
              </w:rPr>
              <w:t xml:space="preserve">drones met sensoren en </w:t>
            </w:r>
            <w:r w:rsidR="001532CF" w:rsidRPr="00953D29">
              <w:rPr>
                <w:rFonts w:cs="Arial"/>
                <w:sz w:val="18"/>
                <w:szCs w:val="18"/>
                <w:lang w:val="nl-NL"/>
              </w:rPr>
              <w:t>camera’s</w:t>
            </w:r>
            <w:r w:rsidR="00117FBE" w:rsidRPr="00953D29">
              <w:rPr>
                <w:rFonts w:cs="Arial"/>
                <w:sz w:val="18"/>
                <w:szCs w:val="18"/>
                <w:lang w:val="nl-NL"/>
              </w:rPr>
              <w:t xml:space="preserve"> </w:t>
            </w:r>
          </w:p>
        </w:tc>
        <w:tc>
          <w:tcPr>
            <w:tcW w:w="3360" w:type="pct"/>
          </w:tcPr>
          <w:p w14:paraId="74364241" w14:textId="59F88018" w:rsidR="00117FBE" w:rsidRPr="00953D29" w:rsidRDefault="001532CF" w:rsidP="00134514">
            <w:pPr>
              <w:rPr>
                <w:rFonts w:cs="Arial"/>
                <w:sz w:val="18"/>
                <w:szCs w:val="18"/>
                <w:lang w:val="nl-NL"/>
              </w:rPr>
            </w:pPr>
            <w:r w:rsidRPr="00953D29">
              <w:rPr>
                <w:rFonts w:cs="Arial"/>
                <w:sz w:val="18"/>
                <w:szCs w:val="18"/>
                <w:lang w:val="nl-NL"/>
              </w:rPr>
              <w:t>Camera’s</w:t>
            </w:r>
            <w:r w:rsidR="00117FBE" w:rsidRPr="00953D29">
              <w:rPr>
                <w:rFonts w:cs="Arial"/>
                <w:sz w:val="18"/>
                <w:szCs w:val="18"/>
                <w:lang w:val="nl-NL"/>
              </w:rPr>
              <w:t xml:space="preserve"> worden gebruikt als ‘ecoscan’ voor </w:t>
            </w:r>
            <w:r w:rsidR="008F6D58" w:rsidRPr="00953D29">
              <w:rPr>
                <w:rFonts w:cs="Arial"/>
                <w:sz w:val="18"/>
                <w:szCs w:val="18"/>
                <w:lang w:val="nl-NL"/>
              </w:rPr>
              <w:t xml:space="preserve">herkenning van </w:t>
            </w:r>
            <w:r w:rsidR="00117FBE" w:rsidRPr="00953D29">
              <w:rPr>
                <w:rFonts w:cs="Arial"/>
                <w:sz w:val="18"/>
                <w:szCs w:val="18"/>
                <w:lang w:val="nl-NL"/>
              </w:rPr>
              <w:t>aquatische ecologie</w:t>
            </w:r>
            <w:r w:rsidR="008F6D58" w:rsidRPr="00953D29">
              <w:rPr>
                <w:rFonts w:cs="Arial"/>
                <w:sz w:val="18"/>
                <w:szCs w:val="18"/>
                <w:lang w:val="nl-NL"/>
              </w:rPr>
              <w:t xml:space="preserve"> (flora en fauna)</w:t>
            </w:r>
            <w:r w:rsidR="00117FBE" w:rsidRPr="00953D29">
              <w:rPr>
                <w:rFonts w:cs="Arial"/>
                <w:sz w:val="18"/>
                <w:szCs w:val="18"/>
                <w:lang w:val="nl-NL"/>
              </w:rPr>
              <w:t>. De sensoren op de drone geven een 3D beeld van diverse parameters (zoals 02, Ec, T, N)</w:t>
            </w:r>
          </w:p>
        </w:tc>
      </w:tr>
      <w:tr w:rsidR="00117FBE" w:rsidRPr="00E72504" w14:paraId="6B618B25" w14:textId="77777777" w:rsidTr="00B242B5">
        <w:tc>
          <w:tcPr>
            <w:tcW w:w="331" w:type="pct"/>
          </w:tcPr>
          <w:p w14:paraId="31FD6328" w14:textId="0E0BEEAD" w:rsidR="00117FBE" w:rsidRPr="00953D29" w:rsidRDefault="00117FBE" w:rsidP="00885AA5">
            <w:pPr>
              <w:jc w:val="both"/>
              <w:rPr>
                <w:rFonts w:cs="Arial"/>
                <w:sz w:val="18"/>
                <w:szCs w:val="18"/>
                <w:lang w:val="nl-NL"/>
              </w:rPr>
            </w:pPr>
            <w:r w:rsidRPr="00953D29">
              <w:rPr>
                <w:rFonts w:cs="Arial"/>
                <w:sz w:val="18"/>
                <w:szCs w:val="18"/>
                <w:lang w:val="nl-NL"/>
              </w:rPr>
              <w:t>2a</w:t>
            </w:r>
          </w:p>
        </w:tc>
        <w:tc>
          <w:tcPr>
            <w:tcW w:w="1308" w:type="pct"/>
          </w:tcPr>
          <w:p w14:paraId="1D290935" w14:textId="2D56F6D5" w:rsidR="00117FBE" w:rsidRPr="00953D29" w:rsidRDefault="00117FBE" w:rsidP="00885AA5">
            <w:pPr>
              <w:jc w:val="both"/>
              <w:rPr>
                <w:rFonts w:cs="Arial"/>
                <w:sz w:val="18"/>
                <w:szCs w:val="18"/>
                <w:lang w:val="nl-NL"/>
              </w:rPr>
            </w:pPr>
            <w:r w:rsidRPr="00953D29">
              <w:rPr>
                <w:rFonts w:cs="Arial"/>
                <w:sz w:val="18"/>
                <w:szCs w:val="18"/>
                <w:lang w:val="nl-NL"/>
              </w:rPr>
              <w:t xml:space="preserve">Inspectie kunstwerken met HD </w:t>
            </w:r>
            <w:r w:rsidR="001532CF" w:rsidRPr="00953D29">
              <w:rPr>
                <w:rFonts w:cs="Arial"/>
                <w:sz w:val="18"/>
                <w:szCs w:val="18"/>
                <w:lang w:val="nl-NL"/>
              </w:rPr>
              <w:t>camera’s</w:t>
            </w:r>
            <w:r w:rsidRPr="00953D29">
              <w:rPr>
                <w:rFonts w:cs="Arial"/>
                <w:sz w:val="18"/>
                <w:szCs w:val="18"/>
                <w:lang w:val="nl-NL"/>
              </w:rPr>
              <w:t xml:space="preserve"> </w:t>
            </w:r>
          </w:p>
        </w:tc>
        <w:tc>
          <w:tcPr>
            <w:tcW w:w="3360" w:type="pct"/>
          </w:tcPr>
          <w:p w14:paraId="4A52F3D8" w14:textId="7C48023F" w:rsidR="00117FBE" w:rsidRPr="00953D29" w:rsidRDefault="00117FBE" w:rsidP="00134514">
            <w:pPr>
              <w:rPr>
                <w:rFonts w:cs="Arial"/>
                <w:sz w:val="18"/>
                <w:szCs w:val="18"/>
                <w:lang w:val="nl-NL"/>
              </w:rPr>
            </w:pPr>
            <w:r w:rsidRPr="00953D29">
              <w:rPr>
                <w:rFonts w:cs="Arial"/>
                <w:sz w:val="18"/>
                <w:szCs w:val="18"/>
                <w:lang w:val="nl-NL"/>
              </w:rPr>
              <w:t xml:space="preserve">HD </w:t>
            </w:r>
            <w:r w:rsidR="001532CF" w:rsidRPr="00953D29">
              <w:rPr>
                <w:rFonts w:cs="Arial"/>
                <w:sz w:val="18"/>
                <w:szCs w:val="18"/>
                <w:lang w:val="nl-NL"/>
              </w:rPr>
              <w:t>camera’s</w:t>
            </w:r>
            <w:r w:rsidRPr="00953D29">
              <w:rPr>
                <w:rFonts w:cs="Arial"/>
                <w:sz w:val="18"/>
                <w:szCs w:val="18"/>
                <w:lang w:val="nl-NL"/>
              </w:rPr>
              <w:t xml:space="preserve"> en </w:t>
            </w:r>
            <w:r w:rsidR="008F6D58" w:rsidRPr="00953D29">
              <w:rPr>
                <w:rFonts w:cs="Arial"/>
                <w:sz w:val="18"/>
                <w:szCs w:val="18"/>
                <w:lang w:val="nl-NL"/>
              </w:rPr>
              <w:t xml:space="preserve">hoge intensiteit </w:t>
            </w:r>
            <w:r w:rsidRPr="00953D29">
              <w:rPr>
                <w:rFonts w:cs="Arial"/>
                <w:sz w:val="18"/>
                <w:szCs w:val="18"/>
                <w:lang w:val="nl-NL"/>
              </w:rPr>
              <w:t>duiklichten zijn bevestigd op de drone voor inspectie van een dam en een duiker tussen 2 stuwmeren</w:t>
            </w:r>
          </w:p>
        </w:tc>
      </w:tr>
      <w:tr w:rsidR="00117FBE" w:rsidRPr="00E72504" w14:paraId="5EE90DDF" w14:textId="49F6734E" w:rsidTr="00B242B5">
        <w:tc>
          <w:tcPr>
            <w:tcW w:w="331" w:type="pct"/>
          </w:tcPr>
          <w:p w14:paraId="69725F2F" w14:textId="6B8663CB" w:rsidR="00117FBE" w:rsidRPr="00953D29" w:rsidRDefault="00117FBE" w:rsidP="00134514">
            <w:pPr>
              <w:jc w:val="both"/>
              <w:rPr>
                <w:rFonts w:cs="Arial"/>
                <w:sz w:val="18"/>
                <w:szCs w:val="18"/>
                <w:lang w:val="nl-NL"/>
              </w:rPr>
            </w:pPr>
            <w:r w:rsidRPr="00953D29">
              <w:rPr>
                <w:rFonts w:cs="Arial"/>
                <w:sz w:val="18"/>
                <w:szCs w:val="18"/>
                <w:lang w:val="nl-NL"/>
              </w:rPr>
              <w:t>3b</w:t>
            </w:r>
          </w:p>
        </w:tc>
        <w:tc>
          <w:tcPr>
            <w:tcW w:w="1308" w:type="pct"/>
          </w:tcPr>
          <w:p w14:paraId="23A72953" w14:textId="59EE622C" w:rsidR="00117FBE" w:rsidRPr="00953D29" w:rsidRDefault="008F6D58" w:rsidP="00134514">
            <w:pPr>
              <w:jc w:val="both"/>
              <w:rPr>
                <w:rFonts w:cs="Arial"/>
                <w:sz w:val="18"/>
                <w:szCs w:val="18"/>
              </w:rPr>
            </w:pPr>
            <w:r w:rsidRPr="00953D29">
              <w:rPr>
                <w:rFonts w:cs="Arial"/>
                <w:sz w:val="18"/>
                <w:szCs w:val="18"/>
              </w:rPr>
              <w:t>Tests</w:t>
            </w:r>
            <w:r w:rsidR="00117FBE" w:rsidRPr="00953D29">
              <w:rPr>
                <w:rFonts w:cs="Arial"/>
                <w:sz w:val="18"/>
                <w:szCs w:val="18"/>
              </w:rPr>
              <w:t>trips en apps</w:t>
            </w:r>
            <w:r w:rsidR="00D85A99">
              <w:rPr>
                <w:rStyle w:val="FootnoteReference"/>
                <w:sz w:val="18"/>
                <w:szCs w:val="18"/>
              </w:rPr>
              <w:footnoteReference w:id="9"/>
            </w:r>
            <w:r w:rsidR="00117FBE" w:rsidRPr="00953D29">
              <w:rPr>
                <w:rFonts w:cs="Arial"/>
                <w:sz w:val="18"/>
                <w:szCs w:val="18"/>
              </w:rPr>
              <w:t xml:space="preserve"> </w:t>
            </w:r>
          </w:p>
        </w:tc>
        <w:tc>
          <w:tcPr>
            <w:tcW w:w="3360" w:type="pct"/>
          </w:tcPr>
          <w:p w14:paraId="0EB24604" w14:textId="4EB6A0B9" w:rsidR="00117FBE" w:rsidRPr="00953D29" w:rsidRDefault="00117FBE" w:rsidP="008F6D58">
            <w:pPr>
              <w:rPr>
                <w:rFonts w:cs="Arial"/>
                <w:sz w:val="18"/>
                <w:szCs w:val="18"/>
                <w:lang w:val="nl-NL"/>
              </w:rPr>
            </w:pPr>
            <w:r w:rsidRPr="00953D29">
              <w:rPr>
                <w:rFonts w:cs="Arial"/>
                <w:sz w:val="18"/>
                <w:szCs w:val="18"/>
                <w:lang w:val="nl-NL"/>
              </w:rPr>
              <w:t>Teststrips worden uitgelezen met mobiele telefoon (N, P, EC, ph en andere parameters)</w:t>
            </w:r>
          </w:p>
        </w:tc>
      </w:tr>
      <w:tr w:rsidR="00117FBE" w:rsidRPr="00E72504" w14:paraId="228B24A2" w14:textId="6834B049" w:rsidTr="00B242B5">
        <w:tc>
          <w:tcPr>
            <w:tcW w:w="331" w:type="pct"/>
          </w:tcPr>
          <w:p w14:paraId="066CD16B" w14:textId="65DEFC28" w:rsidR="00117FBE" w:rsidRPr="00953D29" w:rsidRDefault="00117FBE" w:rsidP="00134514">
            <w:pPr>
              <w:jc w:val="both"/>
              <w:rPr>
                <w:rFonts w:cs="Arial"/>
                <w:sz w:val="18"/>
                <w:szCs w:val="18"/>
                <w:lang w:val="nl-NL"/>
              </w:rPr>
            </w:pPr>
            <w:r w:rsidRPr="00953D29">
              <w:rPr>
                <w:rFonts w:cs="Arial"/>
                <w:sz w:val="18"/>
                <w:szCs w:val="18"/>
                <w:lang w:val="nl-NL"/>
              </w:rPr>
              <w:t>2a</w:t>
            </w:r>
          </w:p>
        </w:tc>
        <w:tc>
          <w:tcPr>
            <w:tcW w:w="1308" w:type="pct"/>
          </w:tcPr>
          <w:p w14:paraId="2DC6111C" w14:textId="63BA8AD4" w:rsidR="00117FBE" w:rsidRPr="00953D29" w:rsidRDefault="00117FBE" w:rsidP="00134514">
            <w:pPr>
              <w:jc w:val="both"/>
              <w:rPr>
                <w:rFonts w:cs="Arial"/>
                <w:sz w:val="18"/>
                <w:szCs w:val="18"/>
                <w:lang w:val="nl-NL"/>
              </w:rPr>
            </w:pPr>
            <w:r w:rsidRPr="00953D29">
              <w:rPr>
                <w:rFonts w:cs="Arial"/>
                <w:sz w:val="18"/>
                <w:szCs w:val="18"/>
                <w:lang w:val="nl-NL"/>
              </w:rPr>
              <w:t>Sensoren bevestigt op vissersboten (dynamisch)</w:t>
            </w:r>
          </w:p>
        </w:tc>
        <w:tc>
          <w:tcPr>
            <w:tcW w:w="3360" w:type="pct"/>
          </w:tcPr>
          <w:p w14:paraId="485BE07F" w14:textId="334F8994" w:rsidR="00117FBE" w:rsidRPr="00953D29" w:rsidRDefault="00117FBE" w:rsidP="00134514">
            <w:pPr>
              <w:rPr>
                <w:rFonts w:cs="Arial"/>
                <w:sz w:val="18"/>
                <w:szCs w:val="18"/>
                <w:lang w:val="nl-NL"/>
              </w:rPr>
            </w:pPr>
            <w:r w:rsidRPr="00953D29">
              <w:rPr>
                <w:rFonts w:cs="Arial"/>
                <w:sz w:val="18"/>
                <w:szCs w:val="18"/>
                <w:lang w:val="nl-NL"/>
              </w:rPr>
              <w:t>Sensoren op boten mappen de waterkwaliteit van grote rivieren (parameters o</w:t>
            </w:r>
            <w:r w:rsidR="00E72504">
              <w:rPr>
                <w:rFonts w:cs="Arial"/>
                <w:sz w:val="18"/>
                <w:szCs w:val="18"/>
                <w:lang w:val="nl-NL"/>
              </w:rPr>
              <w:t>.</w:t>
            </w:r>
            <w:r w:rsidRPr="00953D29">
              <w:rPr>
                <w:rFonts w:cs="Arial"/>
                <w:sz w:val="18"/>
                <w:szCs w:val="18"/>
                <w:lang w:val="nl-NL"/>
              </w:rPr>
              <w:t>a</w:t>
            </w:r>
            <w:r w:rsidR="00E72504">
              <w:rPr>
                <w:rFonts w:cs="Arial"/>
                <w:sz w:val="18"/>
                <w:szCs w:val="18"/>
                <w:lang w:val="nl-NL"/>
              </w:rPr>
              <w:t>.</w:t>
            </w:r>
            <w:r w:rsidRPr="00953D29">
              <w:rPr>
                <w:rFonts w:cs="Arial"/>
                <w:sz w:val="18"/>
                <w:szCs w:val="18"/>
                <w:lang w:val="nl-NL"/>
              </w:rPr>
              <w:t>: 02, Ec, T, N)</w:t>
            </w:r>
          </w:p>
        </w:tc>
      </w:tr>
      <w:tr w:rsidR="00117FBE" w:rsidRPr="00E72504" w14:paraId="2BA804F8" w14:textId="07C04B45" w:rsidTr="00B242B5">
        <w:tc>
          <w:tcPr>
            <w:tcW w:w="331" w:type="pct"/>
          </w:tcPr>
          <w:p w14:paraId="08C811AA" w14:textId="367C6831" w:rsidR="00117FBE" w:rsidRPr="00953D29" w:rsidRDefault="00117FBE" w:rsidP="00134514">
            <w:pPr>
              <w:jc w:val="both"/>
              <w:rPr>
                <w:rFonts w:cs="Arial"/>
                <w:sz w:val="18"/>
                <w:szCs w:val="18"/>
              </w:rPr>
            </w:pPr>
            <w:r w:rsidRPr="00953D29">
              <w:rPr>
                <w:rFonts w:cs="Arial"/>
                <w:sz w:val="18"/>
                <w:szCs w:val="18"/>
              </w:rPr>
              <w:t>3a</w:t>
            </w:r>
          </w:p>
        </w:tc>
        <w:tc>
          <w:tcPr>
            <w:tcW w:w="1308" w:type="pct"/>
          </w:tcPr>
          <w:p w14:paraId="4F091CF0" w14:textId="17AAA6A7" w:rsidR="00117FBE" w:rsidRPr="00953D29" w:rsidRDefault="00117FBE" w:rsidP="00134514">
            <w:pPr>
              <w:jc w:val="both"/>
              <w:rPr>
                <w:rFonts w:cs="Arial"/>
                <w:sz w:val="18"/>
                <w:szCs w:val="18"/>
              </w:rPr>
            </w:pPr>
            <w:r w:rsidRPr="00953D29">
              <w:rPr>
                <w:rFonts w:cs="Arial"/>
                <w:sz w:val="18"/>
                <w:szCs w:val="18"/>
              </w:rPr>
              <w:t>Bio monitoring</w:t>
            </w:r>
          </w:p>
        </w:tc>
        <w:tc>
          <w:tcPr>
            <w:tcW w:w="3360" w:type="pct"/>
          </w:tcPr>
          <w:p w14:paraId="77145574" w14:textId="71E60AD7" w:rsidR="00117FBE" w:rsidRPr="00953D29" w:rsidRDefault="00117FBE" w:rsidP="008F6D58">
            <w:pPr>
              <w:rPr>
                <w:rFonts w:cs="Arial"/>
                <w:sz w:val="18"/>
                <w:szCs w:val="18"/>
                <w:lang w:val="nl-NL"/>
              </w:rPr>
            </w:pPr>
            <w:r w:rsidRPr="00953D29">
              <w:rPr>
                <w:rFonts w:cs="Arial"/>
                <w:sz w:val="18"/>
                <w:szCs w:val="18"/>
                <w:lang w:val="nl-NL"/>
              </w:rPr>
              <w:t xml:space="preserve">Samples van soort en kwantiteit </w:t>
            </w:r>
            <w:r w:rsidR="008F6D58" w:rsidRPr="00953D29">
              <w:rPr>
                <w:rFonts w:cs="Arial"/>
                <w:sz w:val="18"/>
                <w:szCs w:val="18"/>
                <w:lang w:val="nl-NL"/>
              </w:rPr>
              <w:t>micro</w:t>
            </w:r>
            <w:r w:rsidR="00FE7EDB">
              <w:rPr>
                <w:rFonts w:cs="Arial"/>
                <w:sz w:val="18"/>
                <w:szCs w:val="18"/>
                <w:lang w:val="nl-NL"/>
              </w:rPr>
              <w:t>-</w:t>
            </w:r>
            <w:r w:rsidRPr="00953D29">
              <w:rPr>
                <w:rFonts w:cs="Arial"/>
                <w:sz w:val="18"/>
                <w:szCs w:val="18"/>
                <w:lang w:val="nl-NL"/>
              </w:rPr>
              <w:t xml:space="preserve">organismen </w:t>
            </w:r>
            <w:r w:rsidR="008F6D58" w:rsidRPr="00953D29">
              <w:rPr>
                <w:rFonts w:cs="Arial"/>
                <w:sz w:val="18"/>
                <w:szCs w:val="18"/>
                <w:lang w:val="nl-NL"/>
              </w:rPr>
              <w:t xml:space="preserve">die een indicatie </w:t>
            </w:r>
            <w:r w:rsidRPr="00953D29">
              <w:rPr>
                <w:rFonts w:cs="Arial"/>
                <w:sz w:val="18"/>
                <w:szCs w:val="18"/>
                <w:lang w:val="nl-NL"/>
              </w:rPr>
              <w:t xml:space="preserve">geven van </w:t>
            </w:r>
            <w:r w:rsidR="008F6D58" w:rsidRPr="00953D29">
              <w:rPr>
                <w:rFonts w:cs="Arial"/>
                <w:sz w:val="18"/>
                <w:szCs w:val="18"/>
                <w:lang w:val="nl-NL"/>
              </w:rPr>
              <w:t xml:space="preserve">de </w:t>
            </w:r>
            <w:r w:rsidRPr="00953D29">
              <w:rPr>
                <w:rFonts w:cs="Arial"/>
                <w:sz w:val="18"/>
                <w:szCs w:val="18"/>
                <w:lang w:val="nl-NL"/>
              </w:rPr>
              <w:t>waterkwaliteit</w:t>
            </w:r>
          </w:p>
        </w:tc>
      </w:tr>
      <w:tr w:rsidR="00117FBE" w:rsidRPr="00E72504" w14:paraId="5EF040EC" w14:textId="77777777" w:rsidTr="00B242B5">
        <w:tc>
          <w:tcPr>
            <w:tcW w:w="331" w:type="pct"/>
          </w:tcPr>
          <w:p w14:paraId="6A6FCB09" w14:textId="77777777" w:rsidR="00117FBE" w:rsidRPr="00953D29" w:rsidRDefault="00117FBE" w:rsidP="00134514">
            <w:pPr>
              <w:jc w:val="both"/>
              <w:rPr>
                <w:rFonts w:cs="Arial"/>
                <w:sz w:val="18"/>
                <w:szCs w:val="18"/>
                <w:lang w:val="nl-NL"/>
              </w:rPr>
            </w:pPr>
          </w:p>
        </w:tc>
        <w:tc>
          <w:tcPr>
            <w:tcW w:w="1308" w:type="pct"/>
          </w:tcPr>
          <w:p w14:paraId="651FB3FC" w14:textId="7E5A54AF" w:rsidR="00117FBE" w:rsidRPr="00953D29" w:rsidRDefault="00117FBE" w:rsidP="00134514">
            <w:pPr>
              <w:jc w:val="both"/>
              <w:rPr>
                <w:rFonts w:cs="Arial"/>
                <w:sz w:val="18"/>
                <w:szCs w:val="18"/>
                <w:lang w:val="nl-NL"/>
              </w:rPr>
            </w:pPr>
            <w:r w:rsidRPr="00953D29">
              <w:rPr>
                <w:rFonts w:cs="Arial"/>
                <w:sz w:val="18"/>
                <w:szCs w:val="18"/>
                <w:lang w:val="nl-NL"/>
              </w:rPr>
              <w:t>Onsite analysing</w:t>
            </w:r>
          </w:p>
        </w:tc>
        <w:tc>
          <w:tcPr>
            <w:tcW w:w="3360" w:type="pct"/>
          </w:tcPr>
          <w:p w14:paraId="0C48C668" w14:textId="765462BA" w:rsidR="00117FBE" w:rsidRPr="00953D29" w:rsidRDefault="00117FBE" w:rsidP="00E72504">
            <w:pPr>
              <w:rPr>
                <w:rFonts w:cs="Arial"/>
                <w:sz w:val="18"/>
                <w:szCs w:val="18"/>
                <w:lang w:val="nl-NL"/>
              </w:rPr>
            </w:pPr>
            <w:r w:rsidRPr="00953D29">
              <w:rPr>
                <w:rFonts w:cs="Arial"/>
                <w:sz w:val="18"/>
                <w:szCs w:val="18"/>
                <w:lang w:val="nl-NL"/>
              </w:rPr>
              <w:t xml:space="preserve">Diverse meetinstrumenten om hoofdparameters in het veld te bepalen (ph, </w:t>
            </w:r>
            <w:r w:rsidR="001532CF">
              <w:rPr>
                <w:rFonts w:cs="Arial"/>
                <w:sz w:val="18"/>
                <w:szCs w:val="18"/>
                <w:lang w:val="nl-NL"/>
              </w:rPr>
              <w:t>EC</w:t>
            </w:r>
            <w:r w:rsidRPr="00953D29">
              <w:rPr>
                <w:rFonts w:cs="Arial"/>
                <w:sz w:val="18"/>
                <w:szCs w:val="18"/>
                <w:lang w:val="nl-NL"/>
              </w:rPr>
              <w:t xml:space="preserve">, </w:t>
            </w:r>
            <w:r w:rsidR="008F6D58" w:rsidRPr="00953D29">
              <w:rPr>
                <w:rFonts w:cs="Arial"/>
                <w:sz w:val="18"/>
                <w:szCs w:val="18"/>
                <w:lang w:val="nl-NL"/>
              </w:rPr>
              <w:t xml:space="preserve">O2, </w:t>
            </w:r>
            <w:r w:rsidRPr="00953D29">
              <w:rPr>
                <w:rFonts w:cs="Arial"/>
                <w:sz w:val="18"/>
                <w:szCs w:val="18"/>
                <w:lang w:val="nl-NL"/>
              </w:rPr>
              <w:t xml:space="preserve">temperatuur </w:t>
            </w:r>
            <w:r w:rsidR="00E72504">
              <w:rPr>
                <w:rFonts w:cs="Arial"/>
                <w:sz w:val="18"/>
                <w:szCs w:val="18"/>
                <w:lang w:val="nl-NL"/>
              </w:rPr>
              <w:t>ea</w:t>
            </w:r>
            <w:r w:rsidRPr="00953D29">
              <w:rPr>
                <w:rFonts w:cs="Arial"/>
                <w:sz w:val="18"/>
                <w:szCs w:val="18"/>
                <w:lang w:val="nl-NL"/>
              </w:rPr>
              <w:t>)</w:t>
            </w:r>
          </w:p>
        </w:tc>
      </w:tr>
      <w:tr w:rsidR="00117FBE" w:rsidRPr="00953D29" w14:paraId="2216C7B4" w14:textId="77777777" w:rsidTr="00B242B5">
        <w:tc>
          <w:tcPr>
            <w:tcW w:w="331" w:type="pct"/>
          </w:tcPr>
          <w:p w14:paraId="1FD4AFC5" w14:textId="77777777" w:rsidR="00117FBE" w:rsidRPr="00953D29" w:rsidRDefault="00117FBE" w:rsidP="00134514">
            <w:pPr>
              <w:jc w:val="both"/>
              <w:rPr>
                <w:rFonts w:cs="Arial"/>
                <w:sz w:val="18"/>
                <w:szCs w:val="18"/>
                <w:lang w:val="nl-NL"/>
              </w:rPr>
            </w:pPr>
          </w:p>
        </w:tc>
        <w:tc>
          <w:tcPr>
            <w:tcW w:w="1308" w:type="pct"/>
          </w:tcPr>
          <w:p w14:paraId="7F84C960" w14:textId="5DCD1613" w:rsidR="00117FBE" w:rsidRPr="00953D29" w:rsidRDefault="00117FBE" w:rsidP="00134514">
            <w:pPr>
              <w:jc w:val="both"/>
              <w:rPr>
                <w:rFonts w:cs="Arial"/>
                <w:sz w:val="18"/>
                <w:szCs w:val="18"/>
                <w:lang w:val="nl-NL"/>
              </w:rPr>
            </w:pPr>
            <w:r w:rsidRPr="00953D29">
              <w:rPr>
                <w:rFonts w:cs="Arial"/>
                <w:sz w:val="18"/>
                <w:szCs w:val="18"/>
                <w:lang w:val="nl-NL"/>
              </w:rPr>
              <w:t>Sensoren bij uitlaten (statisch)</w:t>
            </w:r>
          </w:p>
        </w:tc>
        <w:tc>
          <w:tcPr>
            <w:tcW w:w="3360" w:type="pct"/>
          </w:tcPr>
          <w:p w14:paraId="242E5F9D" w14:textId="3F239051" w:rsidR="00117FBE" w:rsidRPr="00953D29" w:rsidRDefault="00117FBE" w:rsidP="00134514">
            <w:pPr>
              <w:rPr>
                <w:rFonts w:cs="Arial"/>
                <w:sz w:val="18"/>
                <w:szCs w:val="18"/>
                <w:lang w:val="nl-NL"/>
              </w:rPr>
            </w:pPr>
            <w:r w:rsidRPr="00953D29">
              <w:rPr>
                <w:rFonts w:cs="Arial"/>
                <w:sz w:val="18"/>
                <w:szCs w:val="18"/>
                <w:lang w:val="nl-NL"/>
              </w:rPr>
              <w:t>Sensoren zijn bevestigd bij oa industrie lozingspunten voor indicatie van waterkwaliteit en kwantiteit. Geeft inzicht in tijdstippen van bv discontinue (illegale) lozingen</w:t>
            </w:r>
          </w:p>
        </w:tc>
      </w:tr>
      <w:tr w:rsidR="00117FBE" w:rsidRPr="00E72504" w14:paraId="560AB895" w14:textId="77777777" w:rsidTr="00B242B5">
        <w:tc>
          <w:tcPr>
            <w:tcW w:w="331" w:type="pct"/>
          </w:tcPr>
          <w:p w14:paraId="547E3779" w14:textId="77777777" w:rsidR="00117FBE" w:rsidRPr="00953D29" w:rsidRDefault="00117FBE" w:rsidP="00134514">
            <w:pPr>
              <w:jc w:val="both"/>
              <w:rPr>
                <w:rFonts w:cs="Arial"/>
                <w:sz w:val="18"/>
                <w:szCs w:val="18"/>
                <w:lang w:val="nl-NL"/>
              </w:rPr>
            </w:pPr>
          </w:p>
        </w:tc>
        <w:tc>
          <w:tcPr>
            <w:tcW w:w="1308" w:type="pct"/>
          </w:tcPr>
          <w:p w14:paraId="46AAB235" w14:textId="3D67DC61" w:rsidR="00117FBE" w:rsidRPr="00953D29" w:rsidRDefault="00117FBE" w:rsidP="00134514">
            <w:pPr>
              <w:jc w:val="both"/>
              <w:rPr>
                <w:rFonts w:cs="Arial"/>
                <w:sz w:val="18"/>
                <w:szCs w:val="18"/>
                <w:lang w:val="nl-NL"/>
              </w:rPr>
            </w:pPr>
            <w:r w:rsidRPr="00953D29">
              <w:rPr>
                <w:rFonts w:cs="Arial"/>
                <w:sz w:val="18"/>
                <w:szCs w:val="18"/>
                <w:lang w:val="nl-NL"/>
              </w:rPr>
              <w:t>Diepte profielen sensoren (dynamisch)</w:t>
            </w:r>
          </w:p>
        </w:tc>
        <w:tc>
          <w:tcPr>
            <w:tcW w:w="3360" w:type="pct"/>
          </w:tcPr>
          <w:p w14:paraId="1D836D74" w14:textId="4B66C674" w:rsidR="00117FBE" w:rsidRPr="00953D29" w:rsidRDefault="00117FBE" w:rsidP="002C249C">
            <w:pPr>
              <w:rPr>
                <w:rFonts w:cs="Arial"/>
                <w:sz w:val="18"/>
                <w:szCs w:val="18"/>
                <w:lang w:val="nl-NL"/>
              </w:rPr>
            </w:pPr>
            <w:r w:rsidRPr="00953D29">
              <w:rPr>
                <w:rFonts w:cs="Arial"/>
                <w:sz w:val="18"/>
                <w:szCs w:val="18"/>
                <w:lang w:val="nl-NL"/>
              </w:rPr>
              <w:t>In de diepe wateren zoals een stuwmeer</w:t>
            </w:r>
            <w:r w:rsidR="002C249C" w:rsidRPr="00953D29">
              <w:rPr>
                <w:sz w:val="18"/>
                <w:szCs w:val="18"/>
                <w:lang w:val="nl-NL"/>
              </w:rPr>
              <w:t xml:space="preserve"> </w:t>
            </w:r>
            <w:r w:rsidR="002C249C" w:rsidRPr="00953D29">
              <w:rPr>
                <w:rFonts w:cs="Arial"/>
                <w:sz w:val="18"/>
                <w:szCs w:val="18"/>
                <w:lang w:val="nl-NL"/>
              </w:rPr>
              <w:t xml:space="preserve">Sengeruh </w:t>
            </w:r>
            <w:r w:rsidRPr="00953D29">
              <w:rPr>
                <w:rFonts w:cs="Arial"/>
                <w:sz w:val="18"/>
                <w:szCs w:val="18"/>
                <w:lang w:val="nl-NL"/>
              </w:rPr>
              <w:t>(ca 40 m diep) zijn diepteprofielen van diverse parameters gemaakt om de variatie in concentraties te illustreren</w:t>
            </w:r>
          </w:p>
        </w:tc>
      </w:tr>
      <w:tr w:rsidR="00117FBE" w:rsidRPr="00E72504" w14:paraId="28E44A0C" w14:textId="77777777" w:rsidTr="00B242B5">
        <w:tc>
          <w:tcPr>
            <w:tcW w:w="331" w:type="pct"/>
          </w:tcPr>
          <w:p w14:paraId="20AA1C05" w14:textId="77777777" w:rsidR="00117FBE" w:rsidRPr="00953D29" w:rsidRDefault="00117FBE" w:rsidP="00134514">
            <w:pPr>
              <w:jc w:val="both"/>
              <w:rPr>
                <w:rFonts w:cs="Arial"/>
                <w:sz w:val="18"/>
                <w:szCs w:val="18"/>
                <w:lang w:val="nl-NL"/>
              </w:rPr>
            </w:pPr>
          </w:p>
        </w:tc>
        <w:tc>
          <w:tcPr>
            <w:tcW w:w="1308" w:type="pct"/>
          </w:tcPr>
          <w:p w14:paraId="41F77FF7" w14:textId="4CD67A38" w:rsidR="00117FBE" w:rsidRPr="00953D29" w:rsidRDefault="00117FBE" w:rsidP="00117FBE">
            <w:pPr>
              <w:jc w:val="both"/>
              <w:rPr>
                <w:rFonts w:cs="Arial"/>
                <w:sz w:val="18"/>
                <w:szCs w:val="18"/>
                <w:lang w:val="nl-NL"/>
              </w:rPr>
            </w:pPr>
            <w:r w:rsidRPr="00953D29">
              <w:rPr>
                <w:rFonts w:cs="Arial"/>
                <w:sz w:val="18"/>
                <w:szCs w:val="18"/>
                <w:lang w:val="nl-NL"/>
              </w:rPr>
              <w:t xml:space="preserve">Diversen geplande innovatieve monitoringsmethoden. </w:t>
            </w:r>
          </w:p>
        </w:tc>
        <w:tc>
          <w:tcPr>
            <w:tcW w:w="3360" w:type="pct"/>
          </w:tcPr>
          <w:p w14:paraId="4EF50597" w14:textId="3F119C64" w:rsidR="00117FBE" w:rsidRPr="00953D29" w:rsidRDefault="00117FBE" w:rsidP="00134514">
            <w:pPr>
              <w:rPr>
                <w:rFonts w:cs="Arial"/>
                <w:sz w:val="18"/>
                <w:szCs w:val="18"/>
                <w:lang w:val="nl-NL"/>
              </w:rPr>
            </w:pPr>
            <w:r w:rsidRPr="00953D29">
              <w:rPr>
                <w:rFonts w:cs="Arial"/>
                <w:sz w:val="18"/>
                <w:szCs w:val="18"/>
                <w:lang w:val="nl-NL"/>
              </w:rPr>
              <w:t xml:space="preserve">Waterkwaliteit analyse met satellietbeelden, batch monitoring met adsorbents, </w:t>
            </w:r>
            <w:r w:rsidR="002C249C" w:rsidRPr="00953D29">
              <w:rPr>
                <w:rFonts w:cs="Arial"/>
                <w:sz w:val="18"/>
                <w:szCs w:val="18"/>
                <w:lang w:val="nl-NL"/>
              </w:rPr>
              <w:t xml:space="preserve">social media, Digital Elevation Models </w:t>
            </w:r>
            <w:r w:rsidRPr="00953D29">
              <w:rPr>
                <w:rFonts w:cs="Arial"/>
                <w:sz w:val="18"/>
                <w:szCs w:val="18"/>
                <w:lang w:val="nl-NL"/>
              </w:rPr>
              <w:t xml:space="preserve">etc </w:t>
            </w:r>
          </w:p>
        </w:tc>
      </w:tr>
    </w:tbl>
    <w:p w14:paraId="7347120D" w14:textId="77777777" w:rsidR="00077D9A" w:rsidRDefault="00077D9A" w:rsidP="00DF06B4">
      <w:pPr>
        <w:rPr>
          <w:rFonts w:cs="Arial"/>
          <w:sz w:val="20"/>
          <w:szCs w:val="20"/>
          <w:lang w:val="nl-NL"/>
        </w:rPr>
      </w:pPr>
    </w:p>
    <w:p w14:paraId="4B8CAB4A" w14:textId="5FC3DD95" w:rsidR="003B2162" w:rsidRPr="00117FBE" w:rsidRDefault="003B2162" w:rsidP="003B2162">
      <w:pPr>
        <w:keepNext/>
        <w:rPr>
          <w:lang w:val="nl-NL"/>
        </w:rPr>
      </w:pPr>
      <w:r w:rsidRPr="003B2162">
        <w:rPr>
          <w:rFonts w:cs="Arial"/>
          <w:noProof/>
          <w:sz w:val="20"/>
          <w:szCs w:val="20"/>
          <w:lang w:val="nl-NL" w:eastAsia="nl-NL"/>
        </w:rPr>
        <w:drawing>
          <wp:inline distT="0" distB="0" distL="0" distR="0" wp14:anchorId="6B5DD7D6" wp14:editId="7D4A872C">
            <wp:extent cx="1801178" cy="1229585"/>
            <wp:effectExtent l="0" t="0" r="8890" b="8890"/>
            <wp:docPr id="11" name="Picture 11" descr="C:\2017 01 20 indonesia workweek\PHOTOS\keuze\de bom\!voor twitter\IMG_1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2017 01 20 indonesia workweek\PHOTOS\keuze\de bom\!voor twitter\IMG_1998.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816837" cy="1240275"/>
                    </a:xfrm>
                    <a:prstGeom prst="rect">
                      <a:avLst/>
                    </a:prstGeom>
                    <a:noFill/>
                    <a:ln>
                      <a:noFill/>
                    </a:ln>
                  </pic:spPr>
                </pic:pic>
              </a:graphicData>
            </a:graphic>
          </wp:inline>
        </w:drawing>
      </w:r>
      <w:r w:rsidRPr="003B2162">
        <w:rPr>
          <w:rFonts w:cs="Arial"/>
          <w:noProof/>
          <w:sz w:val="20"/>
          <w:szCs w:val="20"/>
          <w:lang w:val="nl-NL" w:eastAsia="nl-NL"/>
        </w:rPr>
        <w:drawing>
          <wp:inline distT="0" distB="0" distL="0" distR="0" wp14:anchorId="0A2E1199" wp14:editId="15A26F26">
            <wp:extent cx="1629821" cy="1223045"/>
            <wp:effectExtent l="0" t="0" r="8890" b="0"/>
            <wp:docPr id="10" name="Picture 10" descr="C:\2017 01 20 indonesia workweek\PHOTOS\keuze\de bom\!voor twitter\16265700_1559208437441174_78796032392834705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2017 01 20 indonesia workweek\PHOTOS\keuze\de bom\!voor twitter\16265700_1559208437441174_7879603239283470531_n.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653708" cy="1240970"/>
                    </a:xfrm>
                    <a:prstGeom prst="rect">
                      <a:avLst/>
                    </a:prstGeom>
                    <a:noFill/>
                    <a:ln>
                      <a:noFill/>
                    </a:ln>
                  </pic:spPr>
                </pic:pic>
              </a:graphicData>
            </a:graphic>
          </wp:inline>
        </w:drawing>
      </w:r>
      <w:r w:rsidRPr="003B2162">
        <w:rPr>
          <w:rFonts w:cs="Arial"/>
          <w:noProof/>
          <w:sz w:val="20"/>
          <w:szCs w:val="20"/>
          <w:lang w:val="nl-NL" w:eastAsia="nl-NL"/>
        </w:rPr>
        <w:drawing>
          <wp:inline distT="0" distB="0" distL="0" distR="0" wp14:anchorId="2465E0F1" wp14:editId="5D4D7544">
            <wp:extent cx="1987200" cy="1211434"/>
            <wp:effectExtent l="0" t="0" r="0" b="8255"/>
            <wp:docPr id="9" name="Picture 9" descr="C:\2017 01 20 indonesia workweek\PHOTOS\keuze\de bom\!voor twitter\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2017 01 20 indonesia workweek\PHOTOS\keuze\de bom\!voor twitter\477.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007491" cy="1223804"/>
                    </a:xfrm>
                    <a:prstGeom prst="rect">
                      <a:avLst/>
                    </a:prstGeom>
                    <a:noFill/>
                    <a:ln>
                      <a:noFill/>
                    </a:ln>
                  </pic:spPr>
                </pic:pic>
              </a:graphicData>
            </a:graphic>
          </wp:inline>
        </w:drawing>
      </w:r>
    </w:p>
    <w:p w14:paraId="0D4BA855" w14:textId="07E0287D" w:rsidR="00077D9A" w:rsidRDefault="003B2162" w:rsidP="002C249C">
      <w:pPr>
        <w:pStyle w:val="Caption"/>
        <w:rPr>
          <w:rFonts w:cs="Arial"/>
          <w:sz w:val="20"/>
          <w:szCs w:val="20"/>
          <w:lang w:val="nl-NL"/>
        </w:rPr>
      </w:pPr>
      <w:r w:rsidRPr="003B2162">
        <w:rPr>
          <w:lang w:val="nl-NL"/>
        </w:rPr>
        <w:t xml:space="preserve">Figure </w:t>
      </w:r>
      <w:r>
        <w:fldChar w:fldCharType="begin"/>
      </w:r>
      <w:r w:rsidRPr="003B2162">
        <w:rPr>
          <w:lang w:val="nl-NL"/>
        </w:rPr>
        <w:instrText xml:space="preserve"> SEQ Figure \* ARABIC </w:instrText>
      </w:r>
      <w:r>
        <w:fldChar w:fldCharType="separate"/>
      </w:r>
      <w:r w:rsidR="001A3802">
        <w:rPr>
          <w:noProof/>
          <w:lang w:val="nl-NL"/>
        </w:rPr>
        <w:t>2</w:t>
      </w:r>
      <w:r>
        <w:fldChar w:fldCharType="end"/>
      </w:r>
      <w:r w:rsidRPr="003B2162">
        <w:rPr>
          <w:lang w:val="nl-NL"/>
        </w:rPr>
        <w:t xml:space="preserve"> a sensoren op visserboot .b onderwaterd</w:t>
      </w:r>
      <w:r>
        <w:rPr>
          <w:lang w:val="nl-NL"/>
        </w:rPr>
        <w:t xml:space="preserve">rone in bovenstrooms schoon turbulent water </w:t>
      </w:r>
      <w:r w:rsidRPr="003B2162">
        <w:rPr>
          <w:lang w:val="nl-NL"/>
        </w:rPr>
        <w:t>.c</w:t>
      </w:r>
      <w:r>
        <w:rPr>
          <w:lang w:val="nl-NL"/>
        </w:rPr>
        <w:t xml:space="preserve"> uitleg waterkwaliteitsmetingen in stuwdam. </w:t>
      </w:r>
    </w:p>
    <w:p w14:paraId="2A85822C" w14:textId="29AAE6A7" w:rsidR="00077D9A" w:rsidRDefault="003B2162" w:rsidP="00DF06B4">
      <w:pPr>
        <w:rPr>
          <w:rFonts w:cs="Arial"/>
          <w:sz w:val="20"/>
          <w:szCs w:val="20"/>
          <w:lang w:val="nl-NL"/>
        </w:rPr>
      </w:pPr>
      <w:r w:rsidRPr="003B2162">
        <w:rPr>
          <w:noProof/>
          <w:lang w:val="nl-NL" w:eastAsia="nl-NL"/>
        </w:rPr>
        <w:drawing>
          <wp:inline distT="0" distB="0" distL="0" distR="0" wp14:anchorId="0021E4A2" wp14:editId="2EF4FECF">
            <wp:extent cx="2381551" cy="162369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412458" cy="1644767"/>
                    </a:xfrm>
                    <a:prstGeom prst="rect">
                      <a:avLst/>
                    </a:prstGeom>
                  </pic:spPr>
                </pic:pic>
              </a:graphicData>
            </a:graphic>
          </wp:inline>
        </w:drawing>
      </w:r>
      <w:r w:rsidRPr="003B2162">
        <w:rPr>
          <w:noProof/>
          <w:lang w:val="nl-NL"/>
        </w:rPr>
        <w:t xml:space="preserve"> </w:t>
      </w:r>
      <w:r w:rsidRPr="003B2162">
        <w:rPr>
          <w:rFonts w:cs="Arial"/>
          <w:noProof/>
          <w:sz w:val="20"/>
          <w:szCs w:val="20"/>
          <w:lang w:val="nl-NL" w:eastAsia="nl-NL"/>
        </w:rPr>
        <w:drawing>
          <wp:inline distT="0" distB="0" distL="0" distR="0" wp14:anchorId="232D409E" wp14:editId="3D4B45E7">
            <wp:extent cx="2974446" cy="1617060"/>
            <wp:effectExtent l="0" t="0" r="0" b="254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15" cstate="screen">
                      <a:extLst>
                        <a:ext uri="{28A0092B-C50C-407E-A947-70E740481C1C}">
                          <a14:useLocalDpi xmlns:a14="http://schemas.microsoft.com/office/drawing/2010/main"/>
                        </a:ext>
                      </a:extLst>
                    </a:blip>
                    <a:srcRect/>
                    <a:stretch/>
                  </pic:blipFill>
                  <pic:spPr>
                    <a:xfrm>
                      <a:off x="0" y="0"/>
                      <a:ext cx="2980028" cy="1620095"/>
                    </a:xfrm>
                    <a:prstGeom prst="rect">
                      <a:avLst/>
                    </a:prstGeom>
                  </pic:spPr>
                </pic:pic>
              </a:graphicData>
            </a:graphic>
          </wp:inline>
        </w:drawing>
      </w:r>
    </w:p>
    <w:p w14:paraId="6142F258" w14:textId="5FEA2BFD" w:rsidR="003B2162" w:rsidRDefault="003B2162" w:rsidP="003B2162">
      <w:pPr>
        <w:pStyle w:val="Caption"/>
        <w:rPr>
          <w:rFonts w:cs="Arial"/>
          <w:sz w:val="20"/>
          <w:szCs w:val="20"/>
          <w:lang w:val="nl-NL"/>
        </w:rPr>
      </w:pPr>
      <w:r w:rsidRPr="003B2162">
        <w:rPr>
          <w:lang w:val="nl-NL"/>
        </w:rPr>
        <w:t>Figu</w:t>
      </w:r>
      <w:r w:rsidR="00112C83">
        <w:rPr>
          <w:lang w:val="nl-NL"/>
        </w:rPr>
        <w:t>ur 3a: U</w:t>
      </w:r>
      <w:r>
        <w:rPr>
          <w:lang w:val="nl-NL"/>
        </w:rPr>
        <w:t xml:space="preserve">itleg waterkwaliteitsmetingen met </w:t>
      </w:r>
      <w:r w:rsidR="00117FBE">
        <w:rPr>
          <w:lang w:val="nl-NL"/>
        </w:rPr>
        <w:t xml:space="preserve">teststrips en </w:t>
      </w:r>
      <w:r>
        <w:rPr>
          <w:lang w:val="nl-NL"/>
        </w:rPr>
        <w:t>apps</w:t>
      </w:r>
      <w:r w:rsidR="00112C83">
        <w:rPr>
          <w:lang w:val="nl-NL"/>
        </w:rPr>
        <w:t>, 3b:B</w:t>
      </w:r>
      <w:r>
        <w:rPr>
          <w:lang w:val="nl-NL"/>
        </w:rPr>
        <w:t xml:space="preserve">io monitoring door ECOTON. </w:t>
      </w:r>
    </w:p>
    <w:p w14:paraId="0C5A5692" w14:textId="0184FF59" w:rsidR="004D1000" w:rsidRPr="004D1000" w:rsidRDefault="006C3330" w:rsidP="004D1000">
      <w:pPr>
        <w:rPr>
          <w:rFonts w:cs="Arial"/>
          <w:b/>
          <w:sz w:val="20"/>
          <w:szCs w:val="20"/>
          <w:lang w:val="nl-NL"/>
        </w:rPr>
      </w:pPr>
      <w:r>
        <w:rPr>
          <w:rFonts w:cs="Arial"/>
          <w:b/>
          <w:sz w:val="20"/>
          <w:szCs w:val="20"/>
          <w:lang w:val="nl-NL"/>
        </w:rPr>
        <w:t>S</w:t>
      </w:r>
      <w:r w:rsidR="004D1000" w:rsidRPr="004D1000">
        <w:rPr>
          <w:rFonts w:cs="Arial"/>
          <w:b/>
          <w:sz w:val="20"/>
          <w:szCs w:val="20"/>
          <w:lang w:val="nl-NL"/>
        </w:rPr>
        <w:t>ituatie</w:t>
      </w:r>
    </w:p>
    <w:p w14:paraId="00B7E028" w14:textId="79F7B61E" w:rsidR="004D1000" w:rsidRDefault="004D1000" w:rsidP="001532CF">
      <w:pPr>
        <w:rPr>
          <w:rFonts w:cs="Arial"/>
          <w:sz w:val="20"/>
          <w:szCs w:val="20"/>
          <w:lang w:val="nl-NL"/>
        </w:rPr>
      </w:pPr>
      <w:r>
        <w:rPr>
          <w:rFonts w:cs="Arial"/>
          <w:sz w:val="20"/>
          <w:szCs w:val="20"/>
          <w:lang w:val="nl-NL"/>
        </w:rPr>
        <w:t xml:space="preserve">In de </w:t>
      </w:r>
      <w:r w:rsidR="00953D29">
        <w:rPr>
          <w:rFonts w:cs="Arial"/>
          <w:sz w:val="20"/>
          <w:szCs w:val="20"/>
          <w:lang w:val="nl-NL"/>
        </w:rPr>
        <w:t>Javaanse regio’s</w:t>
      </w:r>
      <w:r>
        <w:rPr>
          <w:rFonts w:cs="Arial"/>
          <w:sz w:val="20"/>
          <w:szCs w:val="20"/>
          <w:lang w:val="nl-NL"/>
        </w:rPr>
        <w:t xml:space="preserve"> van Surabaya en Malang lopen de schattingen van de vrachten ongezuiverd afvalwater erg uiteen, net als exacte bevolkingsaantallen</w:t>
      </w:r>
      <w:r w:rsidR="001532CF">
        <w:rPr>
          <w:rFonts w:cs="Arial"/>
          <w:sz w:val="20"/>
          <w:szCs w:val="20"/>
          <w:lang w:val="nl-NL"/>
        </w:rPr>
        <w:t xml:space="preserve">. De stad Surabaya heeft een oppervlak van </w:t>
      </w:r>
      <w:r w:rsidR="001532CF" w:rsidRPr="001532CF">
        <w:rPr>
          <w:rFonts w:cs="Arial"/>
          <w:sz w:val="20"/>
          <w:szCs w:val="20"/>
          <w:lang w:val="nl-NL"/>
        </w:rPr>
        <w:t xml:space="preserve">459,5 km² </w:t>
      </w:r>
      <w:r w:rsidR="001532CF">
        <w:rPr>
          <w:rFonts w:cs="Arial"/>
          <w:sz w:val="20"/>
          <w:szCs w:val="20"/>
          <w:lang w:val="nl-NL"/>
        </w:rPr>
        <w:t xml:space="preserve">en geschatte inwoners aantal van ruim </w:t>
      </w:r>
      <w:r w:rsidR="001532CF" w:rsidRPr="001532CF">
        <w:rPr>
          <w:rFonts w:cs="Arial"/>
          <w:sz w:val="20"/>
          <w:szCs w:val="20"/>
          <w:lang w:val="nl-NL"/>
        </w:rPr>
        <w:t>3</w:t>
      </w:r>
      <w:r w:rsidR="001532CF">
        <w:rPr>
          <w:rFonts w:cs="Arial"/>
          <w:sz w:val="20"/>
          <w:szCs w:val="20"/>
          <w:lang w:val="nl-NL"/>
        </w:rPr>
        <w:t xml:space="preserve"> miljoen mensen, Malang</w:t>
      </w:r>
      <w:r w:rsidR="00482553">
        <w:rPr>
          <w:rFonts w:cs="Arial"/>
          <w:sz w:val="20"/>
          <w:szCs w:val="20"/>
          <w:lang w:val="nl-NL"/>
        </w:rPr>
        <w:t xml:space="preserve"> betreft een o</w:t>
      </w:r>
      <w:r w:rsidR="001532CF" w:rsidRPr="001532CF">
        <w:rPr>
          <w:rFonts w:cs="Arial"/>
          <w:sz w:val="20"/>
          <w:szCs w:val="20"/>
          <w:lang w:val="nl-NL"/>
        </w:rPr>
        <w:t xml:space="preserve">ppervlakte 124 km² </w:t>
      </w:r>
      <w:r w:rsidR="00482553">
        <w:rPr>
          <w:rFonts w:cs="Arial"/>
          <w:sz w:val="20"/>
          <w:szCs w:val="20"/>
          <w:lang w:val="nl-NL"/>
        </w:rPr>
        <w:t xml:space="preserve">met een inwoner aantal rond 1 miljoen. </w:t>
      </w:r>
      <w:r w:rsidR="001532CF" w:rsidRPr="001532CF">
        <w:rPr>
          <w:rFonts w:cs="Arial"/>
          <w:sz w:val="20"/>
          <w:szCs w:val="20"/>
          <w:lang w:val="nl-NL"/>
        </w:rPr>
        <w:t xml:space="preserve"> </w:t>
      </w:r>
      <w:r>
        <w:rPr>
          <w:rFonts w:cs="Arial"/>
          <w:sz w:val="20"/>
          <w:szCs w:val="20"/>
          <w:lang w:val="nl-NL"/>
        </w:rPr>
        <w:t xml:space="preserve">. Een groot deel van het </w:t>
      </w:r>
      <w:r w:rsidR="00953D29">
        <w:rPr>
          <w:rFonts w:cs="Arial"/>
          <w:sz w:val="20"/>
          <w:szCs w:val="20"/>
          <w:lang w:val="nl-NL"/>
        </w:rPr>
        <w:t>groot</w:t>
      </w:r>
      <w:r>
        <w:rPr>
          <w:rFonts w:cs="Arial"/>
          <w:sz w:val="20"/>
          <w:szCs w:val="20"/>
          <w:lang w:val="nl-NL"/>
        </w:rPr>
        <w:t xml:space="preserve">stedelijk gebied </w:t>
      </w:r>
      <w:r w:rsidR="006C3330">
        <w:rPr>
          <w:rFonts w:cs="Arial"/>
          <w:sz w:val="20"/>
          <w:szCs w:val="20"/>
          <w:lang w:val="nl-NL"/>
        </w:rPr>
        <w:t>tientallen meters</w:t>
      </w:r>
      <w:r>
        <w:rPr>
          <w:rFonts w:cs="Arial"/>
          <w:sz w:val="20"/>
          <w:szCs w:val="20"/>
          <w:lang w:val="nl-NL"/>
        </w:rPr>
        <w:t xml:space="preserve"> van rivieren </w:t>
      </w:r>
      <w:r w:rsidR="00953D29">
        <w:rPr>
          <w:rFonts w:cs="Arial"/>
          <w:sz w:val="20"/>
          <w:szCs w:val="20"/>
          <w:lang w:val="nl-NL"/>
        </w:rPr>
        <w:t xml:space="preserve">verwijderd </w:t>
      </w:r>
      <w:r>
        <w:rPr>
          <w:rFonts w:cs="Arial"/>
          <w:sz w:val="20"/>
          <w:szCs w:val="20"/>
          <w:lang w:val="nl-NL"/>
        </w:rPr>
        <w:t>is</w:t>
      </w:r>
      <w:r w:rsidR="00953D29">
        <w:rPr>
          <w:rFonts w:cs="Arial"/>
          <w:sz w:val="20"/>
          <w:szCs w:val="20"/>
          <w:lang w:val="nl-NL"/>
        </w:rPr>
        <w:t xml:space="preserve"> grotendeels</w:t>
      </w:r>
      <w:r>
        <w:rPr>
          <w:rFonts w:cs="Arial"/>
          <w:sz w:val="20"/>
          <w:szCs w:val="20"/>
          <w:lang w:val="nl-NL"/>
        </w:rPr>
        <w:t xml:space="preserve"> aangesloten op septic</w:t>
      </w:r>
      <w:r w:rsidR="00482553">
        <w:rPr>
          <w:rFonts w:cs="Arial"/>
          <w:sz w:val="20"/>
          <w:szCs w:val="20"/>
          <w:lang w:val="nl-NL"/>
        </w:rPr>
        <w:t xml:space="preserve"> </w:t>
      </w:r>
      <w:r>
        <w:rPr>
          <w:rFonts w:cs="Arial"/>
          <w:sz w:val="20"/>
          <w:szCs w:val="20"/>
          <w:lang w:val="nl-NL"/>
        </w:rPr>
        <w:t xml:space="preserve">tanks of directe lozingen in de bodem (weinig transport van afvalwater). Er zijn geen rioolwaterzuiveringen aanwezig. </w:t>
      </w:r>
      <w:r w:rsidR="006C3330">
        <w:rPr>
          <w:rFonts w:cs="Arial"/>
          <w:sz w:val="20"/>
          <w:szCs w:val="20"/>
          <w:lang w:val="nl-NL"/>
        </w:rPr>
        <w:t xml:space="preserve">Drinkwaterbedrijven halen hun water uit het oppervlaktewater, soms direct benedenstrooms van industrieën. </w:t>
      </w:r>
      <w:r>
        <w:rPr>
          <w:rFonts w:cs="Arial"/>
          <w:sz w:val="20"/>
          <w:szCs w:val="20"/>
          <w:lang w:val="nl-NL"/>
        </w:rPr>
        <w:t xml:space="preserve">De grootschalige industrie bestaat met name uit suikerbiet en papierindustrie naast kleine bedrijfjes </w:t>
      </w:r>
      <w:r w:rsidR="00953D29">
        <w:rPr>
          <w:rFonts w:cs="Arial"/>
          <w:sz w:val="20"/>
          <w:szCs w:val="20"/>
          <w:lang w:val="nl-NL"/>
        </w:rPr>
        <w:t>(o</w:t>
      </w:r>
      <w:r w:rsidR="00482553">
        <w:rPr>
          <w:rFonts w:cs="Arial"/>
          <w:sz w:val="20"/>
          <w:szCs w:val="20"/>
          <w:lang w:val="nl-NL"/>
        </w:rPr>
        <w:t>.</w:t>
      </w:r>
      <w:r w:rsidR="00953D29">
        <w:rPr>
          <w:rFonts w:cs="Arial"/>
          <w:sz w:val="20"/>
          <w:szCs w:val="20"/>
          <w:lang w:val="nl-NL"/>
        </w:rPr>
        <w:t>a</w:t>
      </w:r>
      <w:r w:rsidR="00482553">
        <w:rPr>
          <w:rFonts w:cs="Arial"/>
          <w:sz w:val="20"/>
          <w:szCs w:val="20"/>
          <w:lang w:val="nl-NL"/>
        </w:rPr>
        <w:t>.</w:t>
      </w:r>
      <w:r w:rsidR="00953D29">
        <w:rPr>
          <w:rFonts w:cs="Arial"/>
          <w:sz w:val="20"/>
          <w:szCs w:val="20"/>
          <w:lang w:val="nl-NL"/>
        </w:rPr>
        <w:t xml:space="preserve"> slachterijen) </w:t>
      </w:r>
      <w:r>
        <w:rPr>
          <w:rFonts w:cs="Arial"/>
          <w:sz w:val="20"/>
          <w:szCs w:val="20"/>
          <w:lang w:val="nl-NL"/>
        </w:rPr>
        <w:t xml:space="preserve">die hun water direct op de rivier lozen. </w:t>
      </w:r>
    </w:p>
    <w:p w14:paraId="09A63B04" w14:textId="77777777" w:rsidR="004D1000" w:rsidRDefault="004D1000" w:rsidP="00DF06B4">
      <w:pPr>
        <w:rPr>
          <w:rFonts w:cs="Arial"/>
          <w:b/>
          <w:sz w:val="20"/>
          <w:szCs w:val="20"/>
          <w:lang w:val="nl-NL"/>
        </w:rPr>
      </w:pPr>
    </w:p>
    <w:p w14:paraId="58FEBE12" w14:textId="4BEAB52C" w:rsidR="00CB2757" w:rsidRDefault="001E285A" w:rsidP="00DF06B4">
      <w:pPr>
        <w:rPr>
          <w:rFonts w:cs="Arial"/>
          <w:b/>
          <w:sz w:val="20"/>
          <w:szCs w:val="20"/>
          <w:lang w:val="nl-NL"/>
        </w:rPr>
      </w:pPr>
      <w:r>
        <w:rPr>
          <w:rFonts w:cs="Arial"/>
          <w:b/>
          <w:sz w:val="20"/>
          <w:szCs w:val="20"/>
          <w:lang w:val="nl-NL"/>
        </w:rPr>
        <w:t>R</w:t>
      </w:r>
      <w:r w:rsidR="00F41EAF">
        <w:rPr>
          <w:rFonts w:cs="Arial"/>
          <w:b/>
          <w:sz w:val="20"/>
          <w:szCs w:val="20"/>
          <w:lang w:val="nl-NL"/>
        </w:rPr>
        <w:t>esultaten</w:t>
      </w:r>
    </w:p>
    <w:p w14:paraId="0C16FEFE" w14:textId="79D48B32" w:rsidR="00943C37" w:rsidRDefault="00627E56" w:rsidP="00DF06B4">
      <w:pPr>
        <w:rPr>
          <w:rFonts w:cs="Arial"/>
          <w:sz w:val="20"/>
          <w:szCs w:val="20"/>
          <w:lang w:val="nl-NL"/>
        </w:rPr>
      </w:pPr>
      <w:r>
        <w:rPr>
          <w:rFonts w:cs="Arial"/>
          <w:sz w:val="20"/>
          <w:szCs w:val="20"/>
          <w:lang w:val="nl-NL"/>
        </w:rPr>
        <w:t>Om commitment en participatie te vergroten zijn d</w:t>
      </w:r>
      <w:r w:rsidR="001E285A" w:rsidRPr="001E285A">
        <w:rPr>
          <w:rFonts w:cs="Arial"/>
          <w:sz w:val="20"/>
          <w:szCs w:val="20"/>
          <w:lang w:val="nl-NL"/>
        </w:rPr>
        <w:t xml:space="preserve">e resultaten van de metingen </w:t>
      </w:r>
      <w:r w:rsidR="001E285A">
        <w:rPr>
          <w:rFonts w:cs="Arial"/>
          <w:sz w:val="20"/>
          <w:szCs w:val="20"/>
          <w:lang w:val="nl-NL"/>
        </w:rPr>
        <w:t>in dezelfde week gepresenteerd en besproken</w:t>
      </w:r>
      <w:r w:rsidR="002975FD">
        <w:rPr>
          <w:rFonts w:cs="Arial"/>
          <w:sz w:val="20"/>
          <w:szCs w:val="20"/>
          <w:lang w:val="nl-NL"/>
        </w:rPr>
        <w:t xml:space="preserve"> </w:t>
      </w:r>
      <w:r w:rsidR="00885AA5">
        <w:rPr>
          <w:rFonts w:cs="Arial"/>
          <w:sz w:val="20"/>
          <w:szCs w:val="20"/>
          <w:lang w:val="nl-NL"/>
        </w:rPr>
        <w:t xml:space="preserve">(figuur 3a) </w:t>
      </w:r>
      <w:r w:rsidR="002975FD">
        <w:rPr>
          <w:rFonts w:cs="Arial"/>
          <w:sz w:val="20"/>
          <w:szCs w:val="20"/>
          <w:lang w:val="nl-NL"/>
        </w:rPr>
        <w:t>en in de nationale media gepubliceerd (figuur 3</w:t>
      </w:r>
      <w:r w:rsidR="00885AA5">
        <w:rPr>
          <w:rFonts w:cs="Arial"/>
          <w:sz w:val="20"/>
          <w:szCs w:val="20"/>
          <w:lang w:val="nl-NL"/>
        </w:rPr>
        <w:t>b</w:t>
      </w:r>
      <w:r w:rsidR="002975FD">
        <w:rPr>
          <w:rFonts w:cs="Arial"/>
          <w:sz w:val="20"/>
          <w:szCs w:val="20"/>
          <w:lang w:val="nl-NL"/>
        </w:rPr>
        <w:t>)</w:t>
      </w:r>
      <w:r w:rsidR="001E285A">
        <w:rPr>
          <w:rFonts w:cs="Arial"/>
          <w:sz w:val="20"/>
          <w:szCs w:val="20"/>
          <w:lang w:val="nl-NL"/>
        </w:rPr>
        <w:t xml:space="preserve">. Er zal nog een uitgebreide rapportage volgen met vergelijking van </w:t>
      </w:r>
      <w:r w:rsidR="00117FBE">
        <w:rPr>
          <w:rFonts w:cs="Arial"/>
          <w:sz w:val="20"/>
          <w:szCs w:val="20"/>
          <w:lang w:val="nl-NL"/>
        </w:rPr>
        <w:t>meet</w:t>
      </w:r>
      <w:r w:rsidR="001E285A">
        <w:rPr>
          <w:rFonts w:cs="Arial"/>
          <w:sz w:val="20"/>
          <w:szCs w:val="20"/>
          <w:lang w:val="nl-NL"/>
        </w:rPr>
        <w:t xml:space="preserve">resultaten uit meerdere jaren. </w:t>
      </w:r>
    </w:p>
    <w:p w14:paraId="6778D6B2" w14:textId="77777777" w:rsidR="00943C37" w:rsidRPr="00943C37" w:rsidRDefault="00943C37" w:rsidP="00943C37">
      <w:pPr>
        <w:keepNext/>
        <w:rPr>
          <w:lang w:val="nl-NL"/>
        </w:rPr>
      </w:pPr>
      <w:r w:rsidRPr="002975FD">
        <w:rPr>
          <w:rFonts w:cs="Arial"/>
          <w:noProof/>
          <w:sz w:val="20"/>
          <w:szCs w:val="20"/>
          <w:lang w:val="nl-NL" w:eastAsia="nl-NL"/>
        </w:rPr>
        <w:drawing>
          <wp:inline distT="0" distB="0" distL="0" distR="0" wp14:anchorId="78B02752" wp14:editId="45545A2A">
            <wp:extent cx="3184259" cy="2387632"/>
            <wp:effectExtent l="0" t="0" r="0" b="0"/>
            <wp:docPr id="14" name="Picture 14" descr="C:\2017 01 20 indonesia workweek\PHOTOS\keuze\G0039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2017 01 20 indonesia workweek\PHOTOS\keuze\G0039550.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2350" cy="2401197"/>
                    </a:xfrm>
                    <a:prstGeom prst="rect">
                      <a:avLst/>
                    </a:prstGeom>
                    <a:noFill/>
                    <a:ln>
                      <a:noFill/>
                    </a:ln>
                  </pic:spPr>
                </pic:pic>
              </a:graphicData>
            </a:graphic>
          </wp:inline>
        </w:drawing>
      </w:r>
      <w:r w:rsidRPr="002975FD">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2975FD">
        <w:rPr>
          <w:rFonts w:cs="Arial"/>
          <w:noProof/>
          <w:sz w:val="20"/>
          <w:szCs w:val="20"/>
          <w:lang w:val="nl-NL" w:eastAsia="nl-NL"/>
        </w:rPr>
        <w:drawing>
          <wp:inline distT="0" distB="0" distL="0" distR="0" wp14:anchorId="19276A7E" wp14:editId="25CC2D6B">
            <wp:extent cx="1988820" cy="2388890"/>
            <wp:effectExtent l="0" t="0" r="0" b="0"/>
            <wp:docPr id="15" name="Picture 15" descr="C:\2017 01 20 indonesia workweek\PHOTOS\keuze\IMG_20170128_082604228 ahli transformasi spas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2017 01 20 indonesia workweek\PHOTOS\keuze\IMG_20170128_082604228 ahli transformasi spasial.jpg"/>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2009072" cy="2413216"/>
                    </a:xfrm>
                    <a:prstGeom prst="rect">
                      <a:avLst/>
                    </a:prstGeom>
                    <a:noFill/>
                    <a:ln>
                      <a:noFill/>
                    </a:ln>
                    <a:extLst>
                      <a:ext uri="{53640926-AAD7-44D8-BBD7-CCE9431645EC}">
                        <a14:shadowObscured xmlns:a14="http://schemas.microsoft.com/office/drawing/2010/main"/>
                      </a:ext>
                    </a:extLst>
                  </pic:spPr>
                </pic:pic>
              </a:graphicData>
            </a:graphic>
          </wp:inline>
        </w:drawing>
      </w:r>
    </w:p>
    <w:p w14:paraId="21D1622D" w14:textId="7C2CCDEA" w:rsidR="00943C37" w:rsidRPr="002975FD" w:rsidRDefault="00943C37" w:rsidP="00943C37">
      <w:pPr>
        <w:pStyle w:val="Caption"/>
        <w:rPr>
          <w:rFonts w:ascii="Times New Roman" w:hAnsi="Times New Roman"/>
          <w:snapToGrid w:val="0"/>
          <w:color w:val="000000"/>
          <w:w w:val="0"/>
          <w:sz w:val="0"/>
          <w:szCs w:val="0"/>
          <w:u w:color="000000"/>
          <w:bdr w:val="none" w:sz="0" w:space="0" w:color="000000"/>
          <w:shd w:val="clear" w:color="000000" w:fill="000000"/>
          <w:lang w:val="nl-NL" w:eastAsia="x-none" w:bidi="x-none"/>
        </w:rPr>
      </w:pPr>
      <w:r w:rsidRPr="002975FD">
        <w:rPr>
          <w:lang w:val="nl-NL"/>
        </w:rPr>
        <w:t xml:space="preserve">Figure </w:t>
      </w:r>
      <w:r w:rsidR="00885AA5" w:rsidRPr="00885AA5">
        <w:rPr>
          <w:lang w:val="nl-NL"/>
        </w:rPr>
        <w:t>4</w:t>
      </w:r>
      <w:r w:rsidRPr="002975FD">
        <w:rPr>
          <w:lang w:val="nl-NL"/>
        </w:rPr>
        <w:t xml:space="preserve"> bespreking meetresultaten en kort verslag van metingen in Indonesische media</w:t>
      </w:r>
    </w:p>
    <w:p w14:paraId="13362D17" w14:textId="2F129EE6" w:rsidR="00117FBE" w:rsidRDefault="001E285A" w:rsidP="00DF06B4">
      <w:pPr>
        <w:rPr>
          <w:rFonts w:cs="Arial"/>
          <w:sz w:val="20"/>
          <w:szCs w:val="20"/>
          <w:lang w:val="nl-NL"/>
        </w:rPr>
      </w:pPr>
      <w:r w:rsidRPr="001E285A">
        <w:rPr>
          <w:rFonts w:cs="Arial"/>
          <w:sz w:val="20"/>
          <w:szCs w:val="20"/>
          <w:lang w:val="nl-NL"/>
        </w:rPr>
        <w:t xml:space="preserve">De </w:t>
      </w:r>
      <w:r w:rsidR="00627E56">
        <w:rPr>
          <w:rFonts w:cs="Arial"/>
          <w:sz w:val="20"/>
          <w:szCs w:val="20"/>
          <w:lang w:val="nl-NL"/>
        </w:rPr>
        <w:t xml:space="preserve">meeste </w:t>
      </w:r>
      <w:r w:rsidRPr="001E285A">
        <w:rPr>
          <w:rFonts w:cs="Arial"/>
          <w:sz w:val="20"/>
          <w:szCs w:val="20"/>
          <w:lang w:val="nl-NL"/>
        </w:rPr>
        <w:t>me</w:t>
      </w:r>
      <w:r w:rsidR="00627E56">
        <w:rPr>
          <w:rFonts w:cs="Arial"/>
          <w:sz w:val="20"/>
          <w:szCs w:val="20"/>
          <w:lang w:val="nl-NL"/>
        </w:rPr>
        <w:t xml:space="preserve">etresultaten waren in het veld </w:t>
      </w:r>
      <w:r w:rsidR="006C3330">
        <w:rPr>
          <w:rFonts w:cs="Arial"/>
          <w:sz w:val="20"/>
          <w:szCs w:val="20"/>
          <w:lang w:val="nl-NL"/>
        </w:rPr>
        <w:t>direct</w:t>
      </w:r>
      <w:r w:rsidR="00627E56">
        <w:rPr>
          <w:rFonts w:cs="Arial"/>
          <w:sz w:val="20"/>
          <w:szCs w:val="20"/>
          <w:lang w:val="nl-NL"/>
        </w:rPr>
        <w:t xml:space="preserve"> beschikbaar en werden </w:t>
      </w:r>
      <w:r w:rsidR="00482553">
        <w:rPr>
          <w:rFonts w:cs="Arial"/>
          <w:sz w:val="20"/>
          <w:szCs w:val="20"/>
          <w:lang w:val="nl-NL"/>
        </w:rPr>
        <w:t xml:space="preserve">on site </w:t>
      </w:r>
      <w:r w:rsidR="00627E56">
        <w:rPr>
          <w:rFonts w:cs="Arial"/>
          <w:sz w:val="20"/>
          <w:szCs w:val="20"/>
          <w:lang w:val="nl-NL"/>
        </w:rPr>
        <w:t>besproken met alle partners</w:t>
      </w:r>
      <w:r w:rsidRPr="001E285A">
        <w:rPr>
          <w:rFonts w:cs="Arial"/>
          <w:sz w:val="20"/>
          <w:szCs w:val="20"/>
          <w:lang w:val="nl-NL"/>
        </w:rPr>
        <w:t>.</w:t>
      </w:r>
      <w:r w:rsidR="002975FD">
        <w:rPr>
          <w:rFonts w:cs="Arial"/>
          <w:sz w:val="20"/>
          <w:szCs w:val="20"/>
          <w:lang w:val="nl-NL"/>
        </w:rPr>
        <w:t xml:space="preserve"> Zo nam men aan dat drijvende </w:t>
      </w:r>
      <w:r w:rsidR="00943C37">
        <w:rPr>
          <w:rFonts w:cs="Arial"/>
          <w:sz w:val="20"/>
          <w:szCs w:val="20"/>
          <w:lang w:val="nl-NL"/>
        </w:rPr>
        <w:t>visvijvers (fisheries)</w:t>
      </w:r>
      <w:r w:rsidR="002975FD">
        <w:rPr>
          <w:rFonts w:cs="Arial"/>
          <w:sz w:val="20"/>
          <w:szCs w:val="20"/>
          <w:lang w:val="nl-NL"/>
        </w:rPr>
        <w:t xml:space="preserve"> door het </w:t>
      </w:r>
      <w:r w:rsidR="00943C37">
        <w:rPr>
          <w:rFonts w:cs="Arial"/>
          <w:sz w:val="20"/>
          <w:szCs w:val="20"/>
          <w:lang w:val="nl-NL"/>
        </w:rPr>
        <w:t xml:space="preserve">‘overmatig’ </w:t>
      </w:r>
      <w:r w:rsidR="002975FD">
        <w:rPr>
          <w:rFonts w:cs="Arial"/>
          <w:sz w:val="20"/>
          <w:szCs w:val="20"/>
          <w:lang w:val="nl-NL"/>
        </w:rPr>
        <w:t xml:space="preserve">gebruik van visvoer verantwoordelijk waren voor hoge </w:t>
      </w:r>
      <w:r w:rsidR="00943C37">
        <w:rPr>
          <w:rFonts w:cs="Arial"/>
          <w:sz w:val="20"/>
          <w:szCs w:val="20"/>
          <w:lang w:val="nl-NL"/>
        </w:rPr>
        <w:t xml:space="preserve">nutriënt </w:t>
      </w:r>
      <w:r w:rsidR="002975FD">
        <w:rPr>
          <w:rFonts w:cs="Arial"/>
          <w:sz w:val="20"/>
          <w:szCs w:val="20"/>
          <w:lang w:val="nl-NL"/>
        </w:rPr>
        <w:t xml:space="preserve">gehalten en lage zuurstofgehalten, </w:t>
      </w:r>
      <w:r w:rsidR="00117FBE">
        <w:rPr>
          <w:rFonts w:cs="Arial"/>
          <w:sz w:val="20"/>
          <w:szCs w:val="20"/>
          <w:lang w:val="nl-NL"/>
        </w:rPr>
        <w:t xml:space="preserve">uit metingen bleek dat de kwaliteit </w:t>
      </w:r>
      <w:r w:rsidR="00627E56">
        <w:rPr>
          <w:rFonts w:cs="Arial"/>
          <w:sz w:val="20"/>
          <w:szCs w:val="20"/>
          <w:lang w:val="nl-NL"/>
        </w:rPr>
        <w:t xml:space="preserve">echter </w:t>
      </w:r>
      <w:r w:rsidR="00117FBE">
        <w:rPr>
          <w:rFonts w:cs="Arial"/>
          <w:sz w:val="20"/>
          <w:szCs w:val="20"/>
          <w:lang w:val="nl-NL"/>
        </w:rPr>
        <w:t xml:space="preserve">niet veel afweek dan die op andere locaties </w:t>
      </w:r>
      <w:r w:rsidR="002975FD">
        <w:rPr>
          <w:rFonts w:cs="Arial"/>
          <w:sz w:val="20"/>
          <w:szCs w:val="20"/>
          <w:lang w:val="nl-NL"/>
        </w:rPr>
        <w:t xml:space="preserve">(zowel aan oppervlak tot aan </w:t>
      </w:r>
      <w:r w:rsidR="00627E56">
        <w:rPr>
          <w:rFonts w:cs="Arial"/>
          <w:sz w:val="20"/>
          <w:szCs w:val="20"/>
          <w:lang w:val="nl-NL"/>
        </w:rPr>
        <w:t xml:space="preserve">de waterkwaliteit op </w:t>
      </w:r>
      <w:r w:rsidR="002975FD">
        <w:rPr>
          <w:rFonts w:cs="Arial"/>
          <w:sz w:val="20"/>
          <w:szCs w:val="20"/>
          <w:lang w:val="nl-NL"/>
        </w:rPr>
        <w:t>di</w:t>
      </w:r>
      <w:r w:rsidR="00627E56">
        <w:rPr>
          <w:rFonts w:cs="Arial"/>
          <w:sz w:val="20"/>
          <w:szCs w:val="20"/>
          <w:lang w:val="nl-NL"/>
        </w:rPr>
        <w:t>epten van 35</w:t>
      </w:r>
      <w:r w:rsidR="002975FD">
        <w:rPr>
          <w:rFonts w:cs="Arial"/>
          <w:sz w:val="20"/>
          <w:szCs w:val="20"/>
          <w:lang w:val="nl-NL"/>
        </w:rPr>
        <w:t xml:space="preserve"> m</w:t>
      </w:r>
      <w:r w:rsidR="00627E56">
        <w:rPr>
          <w:rFonts w:cs="Arial"/>
          <w:sz w:val="20"/>
          <w:szCs w:val="20"/>
          <w:lang w:val="nl-NL"/>
        </w:rPr>
        <w:t xml:space="preserve"> genomen met de drone</w:t>
      </w:r>
      <w:r w:rsidR="002975FD">
        <w:rPr>
          <w:rFonts w:cs="Arial"/>
          <w:sz w:val="20"/>
          <w:szCs w:val="20"/>
          <w:lang w:val="nl-NL"/>
        </w:rPr>
        <w:t>). Wel zijn er duidelijke indicaties dat de waterbodem vervuild is door accumulatie van verontreinigingen</w:t>
      </w:r>
      <w:r w:rsidR="00943C37">
        <w:rPr>
          <w:rFonts w:cs="Arial"/>
          <w:sz w:val="20"/>
          <w:szCs w:val="20"/>
          <w:lang w:val="nl-NL"/>
        </w:rPr>
        <w:t xml:space="preserve">. Geadviseerd is om </w:t>
      </w:r>
      <w:r w:rsidR="002975FD">
        <w:rPr>
          <w:rFonts w:cs="Arial"/>
          <w:sz w:val="20"/>
          <w:szCs w:val="20"/>
          <w:lang w:val="nl-NL"/>
        </w:rPr>
        <w:t xml:space="preserve">naast meten aan waterkwaliteit ook metingen aan slibbodem </w:t>
      </w:r>
      <w:r w:rsidR="00943C37">
        <w:rPr>
          <w:rFonts w:cs="Arial"/>
          <w:sz w:val="20"/>
          <w:szCs w:val="20"/>
          <w:lang w:val="nl-NL"/>
        </w:rPr>
        <w:t>te verrichten</w:t>
      </w:r>
      <w:r w:rsidR="00627E56">
        <w:rPr>
          <w:rFonts w:cs="Arial"/>
          <w:sz w:val="20"/>
          <w:szCs w:val="20"/>
          <w:lang w:val="nl-NL"/>
        </w:rPr>
        <w:t xml:space="preserve">. Ook is inzicht in het </w:t>
      </w:r>
      <w:r w:rsidR="002975FD">
        <w:rPr>
          <w:rFonts w:cs="Arial"/>
          <w:sz w:val="20"/>
          <w:szCs w:val="20"/>
          <w:lang w:val="nl-NL"/>
        </w:rPr>
        <w:t xml:space="preserve">gedrag van verontreinigingen </w:t>
      </w:r>
      <w:r w:rsidR="00943C37">
        <w:rPr>
          <w:rFonts w:cs="Arial"/>
          <w:sz w:val="20"/>
          <w:szCs w:val="20"/>
          <w:lang w:val="nl-NL"/>
        </w:rPr>
        <w:t xml:space="preserve">van belang </w:t>
      </w:r>
      <w:r w:rsidR="002975FD">
        <w:rPr>
          <w:rFonts w:cs="Arial"/>
          <w:sz w:val="20"/>
          <w:szCs w:val="20"/>
          <w:lang w:val="nl-NL"/>
        </w:rPr>
        <w:t xml:space="preserve">voor </w:t>
      </w:r>
      <w:r w:rsidR="00943C37">
        <w:rPr>
          <w:rFonts w:cs="Arial"/>
          <w:sz w:val="20"/>
          <w:szCs w:val="20"/>
          <w:lang w:val="nl-NL"/>
        </w:rPr>
        <w:t xml:space="preserve">het </w:t>
      </w:r>
      <w:r w:rsidR="002975FD">
        <w:rPr>
          <w:rFonts w:cs="Arial"/>
          <w:sz w:val="20"/>
          <w:szCs w:val="20"/>
          <w:lang w:val="nl-NL"/>
        </w:rPr>
        <w:t xml:space="preserve">ontwerpen </w:t>
      </w:r>
      <w:r w:rsidR="00943C37">
        <w:rPr>
          <w:rFonts w:cs="Arial"/>
          <w:sz w:val="20"/>
          <w:szCs w:val="20"/>
          <w:lang w:val="nl-NL"/>
        </w:rPr>
        <w:t xml:space="preserve">van eventuele </w:t>
      </w:r>
      <w:r w:rsidR="002975FD">
        <w:rPr>
          <w:rFonts w:cs="Arial"/>
          <w:sz w:val="20"/>
          <w:szCs w:val="20"/>
          <w:lang w:val="nl-NL"/>
        </w:rPr>
        <w:t xml:space="preserve">zuiverende voorzieningen. </w:t>
      </w:r>
    </w:p>
    <w:p w14:paraId="66DF1663" w14:textId="37E7A3DF" w:rsidR="004D1000" w:rsidRDefault="001A3802" w:rsidP="00DF06B4">
      <w:pPr>
        <w:rPr>
          <w:rFonts w:cs="Arial"/>
          <w:sz w:val="20"/>
          <w:szCs w:val="20"/>
          <w:lang w:val="nl-NL"/>
        </w:rPr>
      </w:pPr>
      <w:r w:rsidRPr="001A3802">
        <w:rPr>
          <w:rFonts w:cs="Arial"/>
          <w:sz w:val="20"/>
          <w:szCs w:val="20"/>
          <w:lang w:val="nl-NL"/>
        </w:rPr>
        <w:t xml:space="preserve">Er zijn metingen gedaan tot op ca 35 meter diepte </w:t>
      </w:r>
      <w:r w:rsidR="00627E56">
        <w:rPr>
          <w:rFonts w:cs="Arial"/>
          <w:sz w:val="20"/>
          <w:szCs w:val="20"/>
          <w:lang w:val="nl-NL"/>
        </w:rPr>
        <w:t xml:space="preserve">waar </w:t>
      </w:r>
      <w:r w:rsidRPr="001A3802">
        <w:rPr>
          <w:rFonts w:cs="Arial"/>
          <w:sz w:val="20"/>
          <w:szCs w:val="20"/>
          <w:lang w:val="nl-NL"/>
        </w:rPr>
        <w:t>lagere temperatuur en zuurstofgehalte</w:t>
      </w:r>
      <w:r w:rsidR="00117FBE">
        <w:rPr>
          <w:rFonts w:cs="Arial"/>
          <w:sz w:val="20"/>
          <w:szCs w:val="20"/>
          <w:lang w:val="nl-NL"/>
        </w:rPr>
        <w:t xml:space="preserve"> </w:t>
      </w:r>
      <w:r w:rsidR="00627E56">
        <w:rPr>
          <w:rFonts w:cs="Arial"/>
          <w:sz w:val="20"/>
          <w:szCs w:val="20"/>
          <w:lang w:val="nl-NL"/>
        </w:rPr>
        <w:t>worden gemeten en stratificatie zichtbaar wordt</w:t>
      </w:r>
      <w:r w:rsidR="00E72504">
        <w:rPr>
          <w:rFonts w:cs="Arial"/>
          <w:sz w:val="20"/>
          <w:szCs w:val="20"/>
          <w:lang w:val="nl-NL"/>
        </w:rPr>
        <w:t xml:space="preserve">, </w:t>
      </w:r>
      <w:r w:rsidR="001F32F0" w:rsidRPr="001F32F0">
        <w:rPr>
          <w:lang w:val="nl-NL"/>
        </w:rPr>
        <w:t>figuur 5b</w:t>
      </w:r>
      <w:r w:rsidR="00E72504">
        <w:rPr>
          <w:lang w:val="nl-NL"/>
        </w:rPr>
        <w:t xml:space="preserve">). </w:t>
      </w:r>
      <w:r w:rsidR="00943C37">
        <w:rPr>
          <w:rFonts w:cs="Arial"/>
          <w:sz w:val="20"/>
          <w:szCs w:val="20"/>
          <w:lang w:val="nl-NL"/>
        </w:rPr>
        <w:t xml:space="preserve">De metingen </w:t>
      </w:r>
      <w:r w:rsidR="00627E56">
        <w:rPr>
          <w:rFonts w:cs="Arial"/>
          <w:sz w:val="20"/>
          <w:szCs w:val="20"/>
          <w:lang w:val="nl-NL"/>
        </w:rPr>
        <w:t>gedaan met sensoren op vissersboten</w:t>
      </w:r>
      <w:r w:rsidR="00943C37">
        <w:rPr>
          <w:rFonts w:cs="Arial"/>
          <w:sz w:val="20"/>
          <w:szCs w:val="20"/>
          <w:lang w:val="nl-NL"/>
        </w:rPr>
        <w:t xml:space="preserve"> gaven locaties aan waar de waterkwaliteit slechter was dan </w:t>
      </w:r>
      <w:r w:rsidR="004D1000">
        <w:rPr>
          <w:rFonts w:cs="Arial"/>
          <w:sz w:val="20"/>
          <w:szCs w:val="20"/>
          <w:lang w:val="nl-NL"/>
        </w:rPr>
        <w:t>op andere locaties (zie figuur 5a</w:t>
      </w:r>
      <w:r w:rsidR="00943C37">
        <w:rPr>
          <w:rFonts w:cs="Arial"/>
          <w:sz w:val="20"/>
          <w:szCs w:val="20"/>
          <w:lang w:val="nl-NL"/>
        </w:rPr>
        <w:t xml:space="preserve">). Deze locaties worden in </w:t>
      </w:r>
      <w:r w:rsidR="004D1000">
        <w:rPr>
          <w:rFonts w:cs="Arial"/>
          <w:sz w:val="20"/>
          <w:szCs w:val="20"/>
          <w:lang w:val="nl-NL"/>
        </w:rPr>
        <w:t>verband</w:t>
      </w:r>
      <w:r w:rsidR="00943C37">
        <w:rPr>
          <w:rFonts w:cs="Arial"/>
          <w:sz w:val="20"/>
          <w:szCs w:val="20"/>
          <w:lang w:val="nl-NL"/>
        </w:rPr>
        <w:t xml:space="preserve"> gebracht met de diverse lozing</w:t>
      </w:r>
      <w:r w:rsidR="00627E56">
        <w:rPr>
          <w:rFonts w:cs="Arial"/>
          <w:sz w:val="20"/>
          <w:szCs w:val="20"/>
          <w:lang w:val="nl-NL"/>
        </w:rPr>
        <w:t>spunten</w:t>
      </w:r>
      <w:r w:rsidR="00943C37">
        <w:rPr>
          <w:rFonts w:cs="Arial"/>
          <w:sz w:val="20"/>
          <w:szCs w:val="20"/>
          <w:lang w:val="nl-NL"/>
        </w:rPr>
        <w:t xml:space="preserve"> van huishoudelijk afvalwater en lozingen vanuit industrie</w:t>
      </w:r>
      <w:r>
        <w:rPr>
          <w:rFonts w:cs="Arial"/>
          <w:sz w:val="20"/>
          <w:szCs w:val="20"/>
          <w:lang w:val="nl-NL"/>
        </w:rPr>
        <w:t xml:space="preserve"> (in de rivier worden hoge BZV en CZV gehalten gemeten)</w:t>
      </w:r>
      <w:r w:rsidR="00943C37">
        <w:rPr>
          <w:rFonts w:cs="Arial"/>
          <w:sz w:val="20"/>
          <w:szCs w:val="20"/>
          <w:lang w:val="nl-NL"/>
        </w:rPr>
        <w:t>.</w:t>
      </w:r>
      <w:r w:rsidR="004D1000">
        <w:rPr>
          <w:rFonts w:cs="Arial"/>
          <w:sz w:val="20"/>
          <w:szCs w:val="20"/>
          <w:lang w:val="nl-NL"/>
        </w:rPr>
        <w:t xml:space="preserve"> </w:t>
      </w:r>
    </w:p>
    <w:p w14:paraId="082D12D2" w14:textId="04B9CC4B" w:rsidR="002975FD" w:rsidRDefault="00627E56" w:rsidP="00DF06B4">
      <w:pPr>
        <w:rPr>
          <w:rFonts w:cs="Arial"/>
          <w:sz w:val="20"/>
          <w:szCs w:val="20"/>
          <w:lang w:val="nl-NL"/>
        </w:rPr>
      </w:pPr>
      <w:r>
        <w:rPr>
          <w:rFonts w:cs="Arial"/>
          <w:sz w:val="20"/>
          <w:szCs w:val="20"/>
          <w:lang w:val="nl-NL"/>
        </w:rPr>
        <w:t>D</w:t>
      </w:r>
      <w:r w:rsidR="00752D76">
        <w:rPr>
          <w:rFonts w:cs="Arial"/>
          <w:sz w:val="20"/>
          <w:szCs w:val="20"/>
          <w:lang w:val="nl-NL"/>
        </w:rPr>
        <w:t>e</w:t>
      </w:r>
      <w:r>
        <w:rPr>
          <w:rFonts w:cs="Arial"/>
          <w:sz w:val="20"/>
          <w:szCs w:val="20"/>
          <w:lang w:val="nl-NL"/>
        </w:rPr>
        <w:t xml:space="preserve"> industrieel gerelateerde</w:t>
      </w:r>
      <w:r w:rsidR="00752D76">
        <w:rPr>
          <w:rFonts w:cs="Arial"/>
          <w:sz w:val="20"/>
          <w:szCs w:val="20"/>
          <w:lang w:val="nl-NL"/>
        </w:rPr>
        <w:t xml:space="preserve"> metingen worden (nog) niet gepubliceerd maar </w:t>
      </w:r>
      <w:r>
        <w:rPr>
          <w:rFonts w:cs="Arial"/>
          <w:sz w:val="20"/>
          <w:szCs w:val="20"/>
          <w:lang w:val="nl-NL"/>
        </w:rPr>
        <w:t xml:space="preserve">eerst binnen het project </w:t>
      </w:r>
      <w:r w:rsidR="00752D76">
        <w:rPr>
          <w:rFonts w:cs="Arial"/>
          <w:sz w:val="20"/>
          <w:szCs w:val="20"/>
          <w:lang w:val="nl-NL"/>
        </w:rPr>
        <w:t xml:space="preserve">met de branche en individuele </w:t>
      </w:r>
      <w:r w:rsidR="004D1000">
        <w:rPr>
          <w:rFonts w:cs="Arial"/>
          <w:sz w:val="20"/>
          <w:szCs w:val="20"/>
          <w:lang w:val="nl-NL"/>
        </w:rPr>
        <w:t xml:space="preserve">bedrijven </w:t>
      </w:r>
      <w:r>
        <w:rPr>
          <w:rFonts w:cs="Arial"/>
          <w:sz w:val="20"/>
          <w:szCs w:val="20"/>
          <w:lang w:val="nl-NL"/>
        </w:rPr>
        <w:t xml:space="preserve">in constructieve open dialoog </w:t>
      </w:r>
      <w:r w:rsidR="00752D76">
        <w:rPr>
          <w:rFonts w:cs="Arial"/>
          <w:sz w:val="20"/>
          <w:szCs w:val="20"/>
          <w:lang w:val="nl-NL"/>
        </w:rPr>
        <w:t>besproken</w:t>
      </w:r>
      <w:r>
        <w:rPr>
          <w:rFonts w:cs="Arial"/>
          <w:sz w:val="20"/>
          <w:szCs w:val="20"/>
          <w:lang w:val="nl-NL"/>
        </w:rPr>
        <w:t xml:space="preserve">. Het </w:t>
      </w:r>
      <w:r w:rsidR="00752D76">
        <w:rPr>
          <w:rFonts w:cs="Arial"/>
          <w:sz w:val="20"/>
          <w:szCs w:val="20"/>
          <w:lang w:val="nl-NL"/>
        </w:rPr>
        <w:t>gezamenlijk tot een duurzame kosteneffectieve oplossing komen</w:t>
      </w:r>
      <w:r w:rsidR="004D1000">
        <w:rPr>
          <w:rFonts w:cs="Arial"/>
          <w:sz w:val="20"/>
          <w:szCs w:val="20"/>
          <w:lang w:val="nl-NL"/>
        </w:rPr>
        <w:t xml:space="preserve"> </w:t>
      </w:r>
      <w:r w:rsidR="00752D76">
        <w:rPr>
          <w:rFonts w:cs="Arial"/>
          <w:sz w:val="20"/>
          <w:szCs w:val="20"/>
          <w:lang w:val="nl-NL"/>
        </w:rPr>
        <w:t xml:space="preserve">is een van de belangrijkste opgave van het consortium in de komende jaren. </w:t>
      </w:r>
    </w:p>
    <w:p w14:paraId="5EFF42E5" w14:textId="09765DF6" w:rsidR="00943C37" w:rsidRDefault="00885AA5" w:rsidP="00DF06B4">
      <w:pPr>
        <w:rPr>
          <w:rFonts w:cs="Arial"/>
          <w:sz w:val="20"/>
          <w:szCs w:val="20"/>
          <w:lang w:val="nl-NL"/>
        </w:rPr>
      </w:pPr>
      <w:r>
        <w:rPr>
          <w:rFonts w:cs="Arial"/>
          <w:sz w:val="20"/>
          <w:szCs w:val="20"/>
          <w:lang w:val="nl-NL"/>
        </w:rPr>
        <w:t xml:space="preserve">Niet alle metingen waren </w:t>
      </w:r>
      <w:r w:rsidR="004D1000">
        <w:rPr>
          <w:rFonts w:cs="Arial"/>
          <w:sz w:val="20"/>
          <w:szCs w:val="20"/>
          <w:lang w:val="nl-NL"/>
        </w:rPr>
        <w:t xml:space="preserve">overigens </w:t>
      </w:r>
      <w:r>
        <w:rPr>
          <w:rFonts w:cs="Arial"/>
          <w:sz w:val="20"/>
          <w:szCs w:val="20"/>
          <w:lang w:val="nl-NL"/>
        </w:rPr>
        <w:t xml:space="preserve">succesvol. Een geplande inspectie van een duiker </w:t>
      </w:r>
      <w:r w:rsidR="004D1000">
        <w:rPr>
          <w:rFonts w:cs="Arial"/>
          <w:sz w:val="20"/>
          <w:szCs w:val="20"/>
          <w:lang w:val="nl-NL"/>
        </w:rPr>
        <w:t xml:space="preserve">op 8 meter diepte met doorsnee 7 meter </w:t>
      </w:r>
      <w:r>
        <w:rPr>
          <w:rFonts w:cs="Arial"/>
          <w:sz w:val="20"/>
          <w:szCs w:val="20"/>
          <w:lang w:val="nl-NL"/>
        </w:rPr>
        <w:t xml:space="preserve">die 2 stuwmeren verbind was erg moeilijk gezien het doorzicht van het water erg beperkt was. Ook is de </w:t>
      </w:r>
      <w:r w:rsidR="004D1000">
        <w:rPr>
          <w:rFonts w:cs="Arial"/>
          <w:sz w:val="20"/>
          <w:szCs w:val="20"/>
          <w:lang w:val="nl-NL"/>
        </w:rPr>
        <w:t>stroomsnelheid</w:t>
      </w:r>
      <w:r>
        <w:rPr>
          <w:rFonts w:cs="Arial"/>
          <w:sz w:val="20"/>
          <w:szCs w:val="20"/>
          <w:lang w:val="nl-NL"/>
        </w:rPr>
        <w:t xml:space="preserve"> van sommige rivieren te groot om de drone goed te navigeren (zie figuur 2b).</w:t>
      </w:r>
    </w:p>
    <w:p w14:paraId="08AE1D5C" w14:textId="7E8BBBD6" w:rsidR="001A3802" w:rsidRDefault="00943C37" w:rsidP="001A3802">
      <w:pPr>
        <w:keepNext/>
      </w:pPr>
      <w:r w:rsidRPr="00943C37">
        <w:rPr>
          <w:rFonts w:cs="Arial"/>
          <w:noProof/>
          <w:sz w:val="20"/>
          <w:szCs w:val="20"/>
          <w:lang w:val="nl-NL" w:eastAsia="nl-NL"/>
        </w:rPr>
        <w:drawing>
          <wp:inline distT="0" distB="0" distL="0" distR="0" wp14:anchorId="6756F86B" wp14:editId="5DCA38D5">
            <wp:extent cx="2397600" cy="2445551"/>
            <wp:effectExtent l="0" t="0" r="3175"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a:off x="0" y="0"/>
                      <a:ext cx="2424059" cy="2472539"/>
                    </a:xfrm>
                    <a:prstGeom prst="rect">
                      <a:avLst/>
                    </a:prstGeom>
                  </pic:spPr>
                </pic:pic>
              </a:graphicData>
            </a:graphic>
          </wp:inline>
        </w:drawing>
      </w:r>
      <w:r w:rsidR="001F32F0">
        <w:rPr>
          <w:noProof/>
          <w:lang w:val="nl-NL" w:eastAsia="nl-NL"/>
        </w:rPr>
        <w:drawing>
          <wp:inline distT="0" distB="0" distL="0" distR="0" wp14:anchorId="25430517" wp14:editId="0A887D97">
            <wp:extent cx="2795069" cy="2741675"/>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01995" cy="2748469"/>
                    </a:xfrm>
                    <a:prstGeom prst="rect">
                      <a:avLst/>
                    </a:prstGeom>
                    <a:noFill/>
                  </pic:spPr>
                </pic:pic>
              </a:graphicData>
            </a:graphic>
          </wp:inline>
        </w:drawing>
      </w:r>
    </w:p>
    <w:p w14:paraId="01B63691" w14:textId="11D552DA" w:rsidR="00943C37" w:rsidRPr="001A3802" w:rsidRDefault="001A3802" w:rsidP="001A3802">
      <w:pPr>
        <w:pStyle w:val="Caption"/>
        <w:rPr>
          <w:rFonts w:cs="Arial"/>
          <w:sz w:val="20"/>
          <w:szCs w:val="20"/>
        </w:rPr>
      </w:pPr>
      <w:r>
        <w:t xml:space="preserve">Figure </w:t>
      </w:r>
      <w:r w:rsidR="00885AA5">
        <w:t>5</w:t>
      </w:r>
      <w:r w:rsidR="001F32F0">
        <w:t>a</w:t>
      </w:r>
      <w:r w:rsidR="00E72504">
        <w:t xml:space="preserve"> resultaten metingen rivier</w:t>
      </w:r>
      <w:r w:rsidR="001F32F0">
        <w:t>, diepteprofiel figuur 5b</w:t>
      </w:r>
    </w:p>
    <w:p w14:paraId="7F373E70" w14:textId="77777777" w:rsidR="0058113D" w:rsidRPr="001F32F0" w:rsidRDefault="0058113D" w:rsidP="0058113D">
      <w:pPr>
        <w:rPr>
          <w:rFonts w:cs="Arial"/>
          <w:sz w:val="20"/>
          <w:szCs w:val="20"/>
        </w:rPr>
      </w:pPr>
    </w:p>
    <w:p w14:paraId="2BA094C8" w14:textId="77777777" w:rsidR="002C7C54" w:rsidRPr="00F41EAF" w:rsidRDefault="00EE6F46" w:rsidP="00E70E68">
      <w:pPr>
        <w:rPr>
          <w:rFonts w:cs="Arial"/>
          <w:b/>
          <w:sz w:val="20"/>
          <w:szCs w:val="20"/>
          <w:lang w:val="nl-NL"/>
        </w:rPr>
      </w:pPr>
      <w:r w:rsidRPr="00F41EAF">
        <w:rPr>
          <w:rFonts w:cs="Arial"/>
          <w:b/>
          <w:sz w:val="20"/>
          <w:szCs w:val="20"/>
          <w:lang w:val="nl-NL"/>
        </w:rPr>
        <w:t>Toekomst</w:t>
      </w:r>
    </w:p>
    <w:p w14:paraId="10FF5203" w14:textId="1AC382DC" w:rsidR="00752D76" w:rsidRDefault="00752D76" w:rsidP="00885AA5">
      <w:pPr>
        <w:rPr>
          <w:rFonts w:cs="Arial"/>
          <w:sz w:val="20"/>
          <w:szCs w:val="20"/>
          <w:lang w:val="nl-NL"/>
        </w:rPr>
      </w:pPr>
      <w:r>
        <w:rPr>
          <w:rFonts w:cs="Arial"/>
          <w:sz w:val="20"/>
          <w:szCs w:val="20"/>
          <w:lang w:val="nl-NL"/>
        </w:rPr>
        <w:t xml:space="preserve">Het consortium gaat op basis van deze eerste nieuwe inzichten en </w:t>
      </w:r>
      <w:r w:rsidR="006C3330">
        <w:rPr>
          <w:rFonts w:cs="Arial"/>
          <w:sz w:val="20"/>
          <w:szCs w:val="20"/>
          <w:lang w:val="nl-NL"/>
        </w:rPr>
        <w:t xml:space="preserve">inmiddels enthousiast sterk uitgebreid consortium </w:t>
      </w:r>
      <w:r>
        <w:rPr>
          <w:rFonts w:cs="Arial"/>
          <w:sz w:val="20"/>
          <w:szCs w:val="20"/>
          <w:lang w:val="nl-NL"/>
        </w:rPr>
        <w:t xml:space="preserve">het onderzoek verder detailleren en uitvoeren. Hierbij wordt een link gelegd met diverse </w:t>
      </w:r>
      <w:r w:rsidRPr="006C3330">
        <w:rPr>
          <w:rFonts w:cs="Arial"/>
          <w:i/>
          <w:sz w:val="20"/>
          <w:szCs w:val="20"/>
          <w:lang w:val="nl-NL"/>
        </w:rPr>
        <w:t>Nederlands–</w:t>
      </w:r>
      <w:r w:rsidR="00B242B5" w:rsidRPr="006C3330">
        <w:rPr>
          <w:rFonts w:cs="Arial"/>
          <w:i/>
          <w:sz w:val="20"/>
          <w:szCs w:val="20"/>
          <w:lang w:val="nl-NL"/>
        </w:rPr>
        <w:t>Indië</w:t>
      </w:r>
      <w:r>
        <w:rPr>
          <w:rFonts w:cs="Arial"/>
          <w:sz w:val="20"/>
          <w:szCs w:val="20"/>
          <w:lang w:val="nl-NL"/>
        </w:rPr>
        <w:t xml:space="preserve"> projecten </w:t>
      </w:r>
      <w:r w:rsidR="006C3330">
        <w:rPr>
          <w:rFonts w:cs="Arial"/>
          <w:sz w:val="20"/>
          <w:szCs w:val="20"/>
          <w:lang w:val="nl-NL"/>
        </w:rPr>
        <w:t>met</w:t>
      </w:r>
      <w:r>
        <w:rPr>
          <w:rFonts w:cs="Arial"/>
          <w:sz w:val="20"/>
          <w:szCs w:val="20"/>
          <w:lang w:val="nl-NL"/>
        </w:rPr>
        <w:t xml:space="preserve"> onder andere </w:t>
      </w:r>
      <w:r w:rsidR="006C3330">
        <w:rPr>
          <w:rFonts w:cs="Arial"/>
          <w:sz w:val="20"/>
          <w:szCs w:val="20"/>
          <w:lang w:val="nl-NL"/>
        </w:rPr>
        <w:t xml:space="preserve">Nederlandse </w:t>
      </w:r>
      <w:r>
        <w:rPr>
          <w:rFonts w:cs="Arial"/>
          <w:sz w:val="20"/>
          <w:szCs w:val="20"/>
          <w:lang w:val="nl-NL"/>
        </w:rPr>
        <w:t xml:space="preserve">waterschappen </w:t>
      </w:r>
      <w:r w:rsidR="006C3330">
        <w:rPr>
          <w:rFonts w:cs="Arial"/>
          <w:sz w:val="20"/>
          <w:szCs w:val="20"/>
          <w:lang w:val="nl-NL"/>
        </w:rPr>
        <w:t xml:space="preserve">die een belangrijke bijdrage kunnen leveren in het delen van hun ervaringen in techniek en governance.  </w:t>
      </w:r>
      <w:r>
        <w:rPr>
          <w:rFonts w:cs="Arial"/>
          <w:sz w:val="20"/>
          <w:szCs w:val="20"/>
          <w:lang w:val="nl-NL"/>
        </w:rPr>
        <w:t>Ook z</w:t>
      </w:r>
      <w:r w:rsidR="008F5F9B">
        <w:rPr>
          <w:rFonts w:cs="Arial"/>
          <w:sz w:val="20"/>
          <w:szCs w:val="20"/>
          <w:lang w:val="nl-NL"/>
        </w:rPr>
        <w:t xml:space="preserve">ullen de ‘best management practices’ omtrent waterkwaliteitsmetingen, </w:t>
      </w:r>
      <w:r w:rsidR="006C3330">
        <w:rPr>
          <w:rFonts w:cs="Arial"/>
          <w:sz w:val="20"/>
          <w:szCs w:val="20"/>
          <w:lang w:val="nl-NL"/>
        </w:rPr>
        <w:t xml:space="preserve">afvalmanagement, </w:t>
      </w:r>
      <w:r w:rsidR="008F5F9B">
        <w:rPr>
          <w:rFonts w:cs="Arial"/>
          <w:sz w:val="20"/>
          <w:szCs w:val="20"/>
          <w:lang w:val="nl-NL"/>
        </w:rPr>
        <w:t>bewustwording en governance uit andere projecten in landen als India, Filip</w:t>
      </w:r>
      <w:r w:rsidR="006C3330">
        <w:rPr>
          <w:rFonts w:cs="Arial"/>
          <w:sz w:val="20"/>
          <w:szCs w:val="20"/>
          <w:lang w:val="nl-NL"/>
        </w:rPr>
        <w:t xml:space="preserve">ijnen en China worden toegepast. Het consortium hoopt </w:t>
      </w:r>
      <w:r>
        <w:rPr>
          <w:rFonts w:cs="Arial"/>
          <w:sz w:val="20"/>
          <w:szCs w:val="20"/>
          <w:lang w:val="nl-NL"/>
        </w:rPr>
        <w:t xml:space="preserve">dat de mensen in Indonesië binnen enkele jaren verbetering zien in de waterkwaliteit en gemotiveerd blijven om in de toekomst een duurzaam leefmilieu voor mens en dier te behouden. </w:t>
      </w:r>
    </w:p>
    <w:p w14:paraId="66A1641A" w14:textId="77777777" w:rsidR="00117FBE" w:rsidRDefault="00117FBE" w:rsidP="00885AA5">
      <w:pPr>
        <w:rPr>
          <w:rFonts w:cs="Arial"/>
          <w:sz w:val="20"/>
          <w:szCs w:val="20"/>
          <w:lang w:val="nl-NL"/>
        </w:rPr>
      </w:pPr>
    </w:p>
    <w:p w14:paraId="20EE0779" w14:textId="77777777" w:rsidR="00117FBE" w:rsidRPr="0084517D" w:rsidRDefault="00117FBE" w:rsidP="00117FBE">
      <w:pPr>
        <w:rPr>
          <w:rFonts w:cs="Arial"/>
          <w:b/>
          <w:sz w:val="20"/>
          <w:szCs w:val="20"/>
          <w:lang w:val="nl-NL"/>
        </w:rPr>
      </w:pPr>
      <w:r w:rsidRPr="0084517D">
        <w:rPr>
          <w:rFonts w:cs="Arial"/>
          <w:b/>
          <w:sz w:val="20"/>
          <w:szCs w:val="20"/>
          <w:lang w:val="nl-NL"/>
        </w:rPr>
        <w:t>Referenties</w:t>
      </w:r>
    </w:p>
    <w:p w14:paraId="3EC45A6E" w14:textId="3E228C04" w:rsidR="00117FBE" w:rsidRDefault="00117FBE" w:rsidP="00117FBE">
      <w:pPr>
        <w:rPr>
          <w:lang w:val="nl-NL"/>
        </w:rPr>
      </w:pPr>
      <w:r>
        <w:rPr>
          <w:rFonts w:cs="Arial"/>
          <w:sz w:val="20"/>
          <w:szCs w:val="20"/>
          <w:lang w:val="nl-NL"/>
        </w:rPr>
        <w:t xml:space="preserve">Videobeelden zijn beschikbaar op </w:t>
      </w:r>
      <w:r w:rsidR="00482553" w:rsidRPr="00E72504">
        <w:rPr>
          <w:lang w:val="nl-NL"/>
        </w:rPr>
        <w:t>https://www.climatescan.nl/projects/985/detail</w:t>
      </w:r>
      <w:r>
        <w:rPr>
          <w:rFonts w:cs="Arial"/>
          <w:sz w:val="20"/>
          <w:szCs w:val="20"/>
          <w:lang w:val="nl-NL"/>
        </w:rPr>
        <w:t xml:space="preserve"> </w:t>
      </w:r>
    </w:p>
    <w:p w14:paraId="6D0FBBF9" w14:textId="77777777" w:rsidR="00752D76" w:rsidRPr="00752D76" w:rsidRDefault="00752D76" w:rsidP="00E72504">
      <w:pPr>
        <w:pStyle w:val="Reference"/>
        <w:ind w:left="0" w:firstLine="0"/>
        <w:rPr>
          <w:rFonts w:ascii="Arial" w:hAnsi="Arial" w:cs="Arial"/>
          <w:color w:val="000000"/>
          <w:sz w:val="18"/>
          <w:szCs w:val="18"/>
          <w:lang w:val="nl-NL"/>
        </w:rPr>
      </w:pPr>
      <w:r w:rsidRPr="00752D76">
        <w:rPr>
          <w:rFonts w:ascii="Arial" w:hAnsi="Arial" w:cs="Arial"/>
          <w:color w:val="000000"/>
          <w:sz w:val="18"/>
          <w:szCs w:val="18"/>
        </w:rPr>
        <w:t xml:space="preserve">Boogaard F., Heikoop R, Palsma M., de Boer E., </w:t>
      </w:r>
      <w:hyperlink r:id="rId20" w:history="1">
        <w:r w:rsidRPr="00752D76">
          <w:rPr>
            <w:rStyle w:val="Hyperlink"/>
            <w:rFonts w:ascii="Arial" w:hAnsi="Arial" w:cs="Arial"/>
            <w:sz w:val="18"/>
            <w:szCs w:val="18"/>
          </w:rPr>
          <w:t>Effective international knowledge exchange to rehabilitate rivers in urban delta’s: case study Metropolitan Manilla</w:t>
        </w:r>
      </w:hyperlink>
      <w:r w:rsidRPr="00752D76">
        <w:rPr>
          <w:rFonts w:ascii="Arial" w:hAnsi="Arial" w:cs="Arial"/>
          <w:color w:val="000000"/>
          <w:sz w:val="18"/>
          <w:szCs w:val="18"/>
        </w:rPr>
        <w:t xml:space="preserve">, ICSEWR, Melaka. </w:t>
      </w:r>
      <w:r w:rsidRPr="00752D76">
        <w:rPr>
          <w:rFonts w:ascii="Arial" w:hAnsi="Arial" w:cs="Arial"/>
          <w:color w:val="000000"/>
          <w:sz w:val="18"/>
          <w:szCs w:val="18"/>
          <w:lang w:val="nl-NL"/>
        </w:rPr>
        <w:t>Malaysia December 2016.</w:t>
      </w:r>
    </w:p>
    <w:p w14:paraId="0FAB24C3" w14:textId="77777777" w:rsidR="00752D76" w:rsidRPr="004B2F4B" w:rsidRDefault="00752D76" w:rsidP="00752D76">
      <w:pPr>
        <w:pStyle w:val="Reference"/>
        <w:rPr>
          <w:rFonts w:ascii="Arial" w:hAnsi="Arial" w:cs="Arial"/>
          <w:color w:val="000000"/>
          <w:sz w:val="18"/>
          <w:szCs w:val="18"/>
          <w:lang w:val="nl-NL"/>
        </w:rPr>
      </w:pPr>
      <w:r w:rsidRPr="004B2F4B">
        <w:rPr>
          <w:rFonts w:ascii="Arial" w:hAnsi="Arial" w:cs="Arial"/>
          <w:color w:val="000000"/>
          <w:sz w:val="18"/>
          <w:szCs w:val="18"/>
          <w:lang w:val="nl-NL"/>
        </w:rPr>
        <w:t xml:space="preserve">Schampers W., Boogaard F., </w:t>
      </w:r>
      <w:hyperlink r:id="rId21" w:history="1">
        <w:r w:rsidRPr="00E34F99">
          <w:rPr>
            <w:rStyle w:val="Hyperlink"/>
            <w:rFonts w:ascii="Arial" w:hAnsi="Arial" w:cs="Arial"/>
            <w:sz w:val="18"/>
            <w:szCs w:val="18"/>
            <w:lang w:val="nl-NL"/>
          </w:rPr>
          <w:t>3D Scan geeft dynamisch inzicht waterkwaliteit vijvers Groningen</w:t>
        </w:r>
      </w:hyperlink>
      <w:r w:rsidRPr="004B2F4B">
        <w:rPr>
          <w:rFonts w:ascii="Arial" w:hAnsi="Arial" w:cs="Arial"/>
          <w:color w:val="000000"/>
          <w:sz w:val="18"/>
          <w:szCs w:val="18"/>
          <w:lang w:val="nl-NL"/>
        </w:rPr>
        <w:t xml:space="preserve">, vakblad riolering oktober 2016. </w:t>
      </w:r>
    </w:p>
    <w:p w14:paraId="7EBAFD58" w14:textId="77777777" w:rsidR="004B4951" w:rsidRDefault="004B4951" w:rsidP="004B4951">
      <w:pPr>
        <w:pStyle w:val="Reference"/>
        <w:rPr>
          <w:rFonts w:ascii="Arial" w:hAnsi="Arial" w:cs="Arial"/>
          <w:sz w:val="18"/>
          <w:szCs w:val="18"/>
        </w:rPr>
      </w:pPr>
      <w:r w:rsidRPr="001C56C4">
        <w:rPr>
          <w:rFonts w:ascii="Arial" w:hAnsi="Arial" w:cs="Arial"/>
          <w:sz w:val="18"/>
          <w:szCs w:val="18"/>
          <w:lang w:val="nl-NL"/>
        </w:rPr>
        <w:t xml:space="preserve">de Lima R. L. P., Boogaard F. C., de Graaf. </w:t>
      </w:r>
      <w:r w:rsidRPr="001C56C4">
        <w:rPr>
          <w:rFonts w:ascii="Arial" w:hAnsi="Arial" w:cs="Arial"/>
          <w:sz w:val="18"/>
          <w:szCs w:val="18"/>
        </w:rPr>
        <w:t>R. E.</w:t>
      </w:r>
      <w:r>
        <w:rPr>
          <w:rFonts w:ascii="Arial" w:hAnsi="Arial" w:cs="Arial"/>
          <w:sz w:val="18"/>
          <w:szCs w:val="18"/>
        </w:rPr>
        <w:t xml:space="preserve"> </w:t>
      </w:r>
      <w:r w:rsidRPr="001C56C4">
        <w:rPr>
          <w:rFonts w:ascii="Arial" w:hAnsi="Arial" w:cs="Arial"/>
          <w:sz w:val="18"/>
          <w:szCs w:val="18"/>
        </w:rPr>
        <w:t>Innovative dynamic water quality and ecology monitoring to assess about floating urbanization environmental impacts and opportunities, International waterweek 2015, Amsterdam.</w:t>
      </w:r>
    </w:p>
    <w:p w14:paraId="19F46FB4" w14:textId="1501D855" w:rsidR="004B4951" w:rsidRDefault="004B4951" w:rsidP="0084517D">
      <w:pPr>
        <w:pStyle w:val="Reference"/>
        <w:rPr>
          <w:rFonts w:ascii="Arial" w:hAnsi="Arial" w:cs="Arial"/>
          <w:sz w:val="18"/>
          <w:szCs w:val="18"/>
          <w:lang w:val="nl-NL"/>
        </w:rPr>
      </w:pPr>
      <w:r w:rsidRPr="00DE550C">
        <w:rPr>
          <w:rFonts w:ascii="Arial" w:hAnsi="Arial" w:cs="Arial"/>
          <w:sz w:val="18"/>
          <w:szCs w:val="18"/>
          <w:lang w:val="nl-NL"/>
        </w:rPr>
        <w:t xml:space="preserve">Kroes M., Boogaard F., de Graaf R., </w:t>
      </w:r>
      <w:hyperlink r:id="rId22" w:history="1">
        <w:r w:rsidRPr="006B63B0">
          <w:rPr>
            <w:rStyle w:val="Hyperlink"/>
            <w:rFonts w:ascii="Arial" w:hAnsi="Arial" w:cs="Arial"/>
            <w:sz w:val="18"/>
            <w:szCs w:val="18"/>
            <w:lang w:val="nl-NL"/>
          </w:rPr>
          <w:t>Bemonsteren met drones</w:t>
        </w:r>
      </w:hyperlink>
      <w:r w:rsidRPr="00DE550C">
        <w:rPr>
          <w:rFonts w:ascii="Arial" w:hAnsi="Arial" w:cs="Arial"/>
          <w:sz w:val="18"/>
          <w:szCs w:val="18"/>
          <w:lang w:val="nl-NL"/>
        </w:rPr>
        <w:t>, nr 35 maart, Visionair 2015.</w:t>
      </w:r>
    </w:p>
    <w:p w14:paraId="19548551" w14:textId="77777777" w:rsidR="00D85A99" w:rsidRDefault="00D85A99" w:rsidP="0084517D">
      <w:pPr>
        <w:pStyle w:val="Reference"/>
        <w:rPr>
          <w:rFonts w:ascii="Arial" w:hAnsi="Arial" w:cs="Arial"/>
          <w:sz w:val="18"/>
          <w:szCs w:val="18"/>
          <w:lang w:val="nl-NL"/>
        </w:rPr>
      </w:pPr>
    </w:p>
    <w:p w14:paraId="2ACB14F5" w14:textId="77777777" w:rsidR="00D85A99" w:rsidRPr="00BC165D" w:rsidRDefault="00D85A99" w:rsidP="00D85A99">
      <w:pPr>
        <w:pStyle w:val="Reference"/>
        <w:rPr>
          <w:rFonts w:ascii="Arial" w:hAnsi="Arial" w:cs="Arial"/>
          <w:sz w:val="18"/>
          <w:szCs w:val="18"/>
          <w:lang w:val="nl-NL"/>
        </w:rPr>
      </w:pPr>
      <w:r w:rsidRPr="00BC165D">
        <w:rPr>
          <w:rFonts w:ascii="Arial" w:hAnsi="Arial" w:cs="Arial"/>
          <w:sz w:val="18"/>
          <w:szCs w:val="18"/>
          <w:lang w:val="nl-NL"/>
        </w:rPr>
        <w:t xml:space="preserve">Collaboratorium Klimaat en Weer, </w:t>
      </w:r>
      <w:hyperlink r:id="rId23" w:history="1">
        <w:r w:rsidRPr="00BC165D">
          <w:rPr>
            <w:rStyle w:val="Hyperlink"/>
            <w:rFonts w:ascii="Arial" w:hAnsi="Arial" w:cs="Arial"/>
            <w:sz w:val="18"/>
            <w:szCs w:val="18"/>
            <w:lang w:val="nl-NL"/>
          </w:rPr>
          <w:t>Klimaatkennis levert geld op</w:t>
        </w:r>
      </w:hyperlink>
      <w:r w:rsidRPr="00BC165D">
        <w:rPr>
          <w:rFonts w:ascii="Arial" w:hAnsi="Arial" w:cs="Arial"/>
          <w:sz w:val="18"/>
          <w:szCs w:val="18"/>
          <w:lang w:val="nl-NL"/>
        </w:rPr>
        <w:t xml:space="preserve">, De resultaten van het Valorius programma Een uitgave van de Stichting Klimaat voor Ruimte en de CKW partners, Haarlem, juli 2015. </w:t>
      </w:r>
    </w:p>
    <w:p w14:paraId="4935A61E" w14:textId="77777777" w:rsidR="00D85A99" w:rsidRDefault="00D85A99" w:rsidP="00D85A99">
      <w:pPr>
        <w:pStyle w:val="Reference"/>
        <w:rPr>
          <w:rFonts w:ascii="Arial" w:hAnsi="Arial" w:cs="Arial"/>
          <w:sz w:val="18"/>
          <w:szCs w:val="18"/>
          <w:lang w:val="nl-NL"/>
        </w:rPr>
      </w:pPr>
      <w:r>
        <w:rPr>
          <w:rFonts w:ascii="Arial" w:hAnsi="Arial" w:cs="Arial"/>
          <w:sz w:val="18"/>
          <w:szCs w:val="18"/>
          <w:lang w:val="nl-NL"/>
        </w:rPr>
        <w:t>F. Boogaard, R. de Graaf,</w:t>
      </w:r>
      <w:r w:rsidRPr="00494614">
        <w:rPr>
          <w:rFonts w:ascii="Arial" w:hAnsi="Arial" w:cs="Arial"/>
          <w:sz w:val="18"/>
          <w:szCs w:val="18"/>
          <w:lang w:val="nl-NL"/>
        </w:rPr>
        <w:t xml:space="preserve"> M. Dionisio Pires</w:t>
      </w:r>
      <w:r>
        <w:rPr>
          <w:rFonts w:ascii="Arial" w:hAnsi="Arial" w:cs="Arial"/>
          <w:sz w:val="18"/>
          <w:szCs w:val="18"/>
          <w:lang w:val="nl-NL"/>
        </w:rPr>
        <w:t xml:space="preserve">, </w:t>
      </w:r>
      <w:r w:rsidRPr="00494614">
        <w:rPr>
          <w:rFonts w:ascii="Arial" w:hAnsi="Arial" w:cs="Arial"/>
          <w:sz w:val="18"/>
          <w:szCs w:val="18"/>
          <w:lang w:val="nl-NL"/>
        </w:rPr>
        <w:t>R. Lima</w:t>
      </w:r>
      <w:r>
        <w:rPr>
          <w:rFonts w:ascii="Arial" w:hAnsi="Arial" w:cs="Arial"/>
          <w:sz w:val="18"/>
          <w:szCs w:val="18"/>
          <w:lang w:val="nl-NL"/>
        </w:rPr>
        <w:t xml:space="preserve">, </w:t>
      </w:r>
      <w:hyperlink r:id="rId24" w:history="1">
        <w:r w:rsidRPr="001109A1">
          <w:rPr>
            <w:rStyle w:val="Hyperlink"/>
            <w:rFonts w:ascii="Arial" w:hAnsi="Arial" w:cs="Arial"/>
            <w:sz w:val="18"/>
            <w:szCs w:val="18"/>
            <w:lang w:val="nl-NL"/>
          </w:rPr>
          <w:t>Weinig invloed op ecosystem onder drijvende objecten</w:t>
        </w:r>
      </w:hyperlink>
      <w:r w:rsidRPr="00494614">
        <w:rPr>
          <w:rFonts w:ascii="Arial" w:hAnsi="Arial" w:cs="Arial"/>
          <w:sz w:val="18"/>
          <w:szCs w:val="18"/>
          <w:lang w:val="nl-NL"/>
        </w:rPr>
        <w:t>, Land en Water, nr.</w:t>
      </w:r>
      <w:r>
        <w:rPr>
          <w:rFonts w:ascii="Arial" w:hAnsi="Arial" w:cs="Arial"/>
          <w:sz w:val="18"/>
          <w:szCs w:val="18"/>
          <w:lang w:val="nl-NL"/>
        </w:rPr>
        <w:t xml:space="preserve"> </w:t>
      </w:r>
      <w:r w:rsidRPr="00494614">
        <w:rPr>
          <w:rFonts w:ascii="Arial" w:hAnsi="Arial" w:cs="Arial"/>
          <w:sz w:val="18"/>
          <w:szCs w:val="18"/>
          <w:lang w:val="nl-NL"/>
        </w:rPr>
        <w:t>10 - oktober 2016 pg 27-29</w:t>
      </w:r>
    </w:p>
    <w:p w14:paraId="5C7095FC" w14:textId="77777777" w:rsidR="00E72504" w:rsidRDefault="00E72504" w:rsidP="00E72504">
      <w:pPr>
        <w:pStyle w:val="Reference"/>
        <w:rPr>
          <w:rFonts w:ascii="Arial" w:eastAsia="Microsoft JhengHei" w:hAnsi="Arial" w:cs="Arial"/>
          <w:sz w:val="18"/>
          <w:szCs w:val="18"/>
          <w:lang w:val="en-US"/>
        </w:rPr>
      </w:pPr>
      <w:r w:rsidRPr="000A7971">
        <w:rPr>
          <w:rFonts w:ascii="Arial" w:eastAsia="Microsoft JhengHei" w:hAnsi="Arial" w:cs="Arial"/>
          <w:sz w:val="18"/>
          <w:szCs w:val="18"/>
          <w:lang w:val="en-US"/>
        </w:rPr>
        <w:t>Constructed Wetlands for stormwater treatment from specific</w:t>
      </w:r>
      <w:r>
        <w:rPr>
          <w:rFonts w:ascii="Arial" w:eastAsia="Microsoft JhengHei" w:hAnsi="Arial" w:cs="Arial"/>
          <w:sz w:val="18"/>
          <w:szCs w:val="18"/>
          <w:lang w:val="en-US"/>
        </w:rPr>
        <w:t xml:space="preserve"> </w:t>
      </w:r>
      <w:r w:rsidRPr="000A7971">
        <w:rPr>
          <w:rFonts w:ascii="Arial" w:eastAsia="Microsoft JhengHei" w:hAnsi="Arial" w:cs="Arial"/>
          <w:sz w:val="18"/>
          <w:szCs w:val="18"/>
          <w:lang w:val="en-US"/>
        </w:rPr>
        <w:t>(Dutch) industrial surfaces</w:t>
      </w:r>
      <w:r>
        <w:rPr>
          <w:rFonts w:ascii="Arial" w:eastAsia="Microsoft JhengHei" w:hAnsi="Arial" w:cs="Arial"/>
          <w:sz w:val="18"/>
          <w:szCs w:val="18"/>
          <w:lang w:val="en-US"/>
        </w:rPr>
        <w:t xml:space="preserve"> </w:t>
      </w:r>
      <w:r w:rsidRPr="000A7971">
        <w:rPr>
          <w:rFonts w:ascii="Arial" w:eastAsia="Microsoft JhengHei" w:hAnsi="Arial" w:cs="Arial"/>
          <w:sz w:val="18"/>
          <w:szCs w:val="18"/>
          <w:lang w:val="en-US"/>
        </w:rPr>
        <w:t>(to be published early 2017 in: a Wiley book on “Constructed Wetlands for</w:t>
      </w:r>
      <w:r>
        <w:rPr>
          <w:rFonts w:ascii="Arial" w:eastAsia="Microsoft JhengHei" w:hAnsi="Arial" w:cs="Arial"/>
          <w:sz w:val="18"/>
          <w:szCs w:val="18"/>
          <w:lang w:val="en-US"/>
        </w:rPr>
        <w:t xml:space="preserve"> </w:t>
      </w:r>
      <w:r w:rsidRPr="000A7971">
        <w:rPr>
          <w:rFonts w:ascii="Arial" w:eastAsia="Microsoft JhengHei" w:hAnsi="Arial" w:cs="Arial"/>
          <w:sz w:val="18"/>
          <w:szCs w:val="18"/>
          <w:lang w:val="en-US"/>
        </w:rPr>
        <w:t>Industrial Wastewater Treatment” Editor Dr Alexandros Stefanakis)</w:t>
      </w:r>
    </w:p>
    <w:p w14:paraId="2B75FB87" w14:textId="77777777" w:rsidR="00E72504" w:rsidRDefault="00E72504" w:rsidP="00E72504">
      <w:pPr>
        <w:pStyle w:val="Reference"/>
        <w:rPr>
          <w:rFonts w:ascii="Arial" w:hAnsi="Arial" w:cs="Arial"/>
          <w:sz w:val="18"/>
          <w:szCs w:val="18"/>
          <w:lang w:val="nl-NL"/>
        </w:rPr>
      </w:pPr>
      <w:r w:rsidRPr="00BC165D">
        <w:rPr>
          <w:rFonts w:ascii="Arial" w:hAnsi="Arial" w:cs="Arial"/>
          <w:sz w:val="18"/>
          <w:szCs w:val="18"/>
          <w:lang w:val="nl-NL"/>
        </w:rPr>
        <w:t xml:space="preserve">Boogaard F., Stroom J., Lima R, </w:t>
      </w:r>
      <w:r>
        <w:rPr>
          <w:rFonts w:ascii="Arial" w:hAnsi="Arial" w:cs="Arial"/>
          <w:sz w:val="18"/>
          <w:szCs w:val="18"/>
          <w:lang w:val="nl-NL"/>
        </w:rPr>
        <w:t>‘</w:t>
      </w:r>
      <w:hyperlink r:id="rId25" w:history="1">
        <w:r w:rsidRPr="00011099">
          <w:rPr>
            <w:rStyle w:val="Hyperlink"/>
            <w:rFonts w:ascii="Arial" w:hAnsi="Arial" w:cs="Arial"/>
            <w:sz w:val="18"/>
            <w:szCs w:val="18"/>
            <w:lang w:val="nl-NL"/>
          </w:rPr>
          <w:t>De meerwaarde van een onderwaterdrone bij het monitoren van oppervlaktewater, pilot Sloterplas</w:t>
        </w:r>
      </w:hyperlink>
      <w:r>
        <w:rPr>
          <w:rFonts w:ascii="Arial" w:hAnsi="Arial" w:cs="Arial"/>
          <w:sz w:val="18"/>
          <w:szCs w:val="18"/>
          <w:lang w:val="nl-NL"/>
        </w:rPr>
        <w:t xml:space="preserve">, </w:t>
      </w:r>
      <w:r w:rsidRPr="00011099">
        <w:rPr>
          <w:rFonts w:ascii="Arial" w:hAnsi="Arial" w:cs="Arial"/>
          <w:sz w:val="18"/>
          <w:szCs w:val="18"/>
          <w:lang w:val="nl-NL"/>
        </w:rPr>
        <w:t>H2O-Online / 6 april 2016</w:t>
      </w:r>
      <w:r>
        <w:rPr>
          <w:rFonts w:ascii="Arial" w:hAnsi="Arial" w:cs="Arial"/>
          <w:sz w:val="18"/>
          <w:szCs w:val="18"/>
          <w:lang w:val="nl-NL"/>
        </w:rPr>
        <w:t xml:space="preserve">. </w:t>
      </w:r>
    </w:p>
    <w:p w14:paraId="5D694B2E" w14:textId="77777777" w:rsidR="00E72504" w:rsidRPr="00E72504" w:rsidRDefault="00E72504" w:rsidP="00E72504">
      <w:pPr>
        <w:pStyle w:val="Reference"/>
        <w:rPr>
          <w:rFonts w:ascii="Arial" w:eastAsia="Microsoft JhengHei" w:hAnsi="Arial" w:cs="Arial"/>
          <w:sz w:val="18"/>
          <w:szCs w:val="18"/>
          <w:lang w:val="nl-NL"/>
        </w:rPr>
      </w:pPr>
    </w:p>
    <w:p w14:paraId="5A8B3DB4" w14:textId="77777777" w:rsidR="00D85A99" w:rsidRPr="00E72504" w:rsidRDefault="00D85A99" w:rsidP="0084517D">
      <w:pPr>
        <w:pStyle w:val="Reference"/>
        <w:rPr>
          <w:rFonts w:ascii="Arial" w:hAnsi="Arial" w:cs="Arial"/>
          <w:b/>
          <w:i/>
          <w:lang w:val="nl-NL"/>
        </w:rPr>
      </w:pPr>
    </w:p>
    <w:sectPr w:rsidR="00D85A99" w:rsidRPr="00E72504" w:rsidSect="005819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586F9" w14:textId="77777777" w:rsidR="00C15BF2" w:rsidRDefault="00C15BF2">
      <w:r>
        <w:separator/>
      </w:r>
    </w:p>
  </w:endnote>
  <w:endnote w:type="continuationSeparator" w:id="0">
    <w:p w14:paraId="365AB478" w14:textId="77777777" w:rsidR="00C15BF2" w:rsidRDefault="00C1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rad-ico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027B0" w14:textId="77777777" w:rsidR="00C15BF2" w:rsidRDefault="00C15BF2"/>
  </w:footnote>
  <w:footnote w:type="continuationSeparator" w:id="0">
    <w:p w14:paraId="29A17976" w14:textId="77777777" w:rsidR="00C15BF2" w:rsidRDefault="00C15BF2">
      <w:r>
        <w:continuationSeparator/>
      </w:r>
    </w:p>
  </w:footnote>
  <w:footnote w:id="1">
    <w:p w14:paraId="221B4767" w14:textId="277245E7" w:rsidR="00D85A99" w:rsidRPr="00E72504" w:rsidRDefault="00D85A99" w:rsidP="00E72504">
      <w:pPr>
        <w:pStyle w:val="Reference"/>
        <w:rPr>
          <w:lang w:val="nl-NL"/>
        </w:rPr>
      </w:pPr>
      <w:r w:rsidRPr="00E72504">
        <w:rPr>
          <w:rStyle w:val="FootnoteReference"/>
          <w:sz w:val="16"/>
          <w:szCs w:val="16"/>
        </w:rPr>
        <w:footnoteRef/>
      </w:r>
      <w:r w:rsidRPr="00E72504">
        <w:rPr>
          <w:sz w:val="16"/>
          <w:szCs w:val="16"/>
          <w:lang w:val="nl-NL"/>
        </w:rPr>
        <w:t xml:space="preserve"> </w:t>
      </w:r>
      <w:r w:rsidRPr="00E72504">
        <w:rPr>
          <w:rFonts w:ascii="Arial" w:hAnsi="Arial" w:cs="Arial"/>
          <w:sz w:val="16"/>
          <w:szCs w:val="16"/>
          <w:lang w:val="nl-NL"/>
        </w:rPr>
        <w:t xml:space="preserve">Collaboratorium Klimaat en Weer, </w:t>
      </w:r>
      <w:hyperlink r:id="rId1" w:history="1">
        <w:r w:rsidRPr="00E72504">
          <w:rPr>
            <w:rStyle w:val="Hyperlink"/>
            <w:rFonts w:ascii="Arial" w:hAnsi="Arial" w:cs="Arial"/>
            <w:sz w:val="16"/>
            <w:szCs w:val="16"/>
            <w:lang w:val="nl-NL"/>
          </w:rPr>
          <w:t>Klimaatkennis levert geld op</w:t>
        </w:r>
      </w:hyperlink>
      <w:r w:rsidRPr="00E72504">
        <w:rPr>
          <w:rFonts w:ascii="Arial" w:hAnsi="Arial" w:cs="Arial"/>
          <w:sz w:val="16"/>
          <w:szCs w:val="16"/>
          <w:lang w:val="nl-NL"/>
        </w:rPr>
        <w:t xml:space="preserve">, De resultaten van het Valorius programma Een uitgave van de Stichting Klimaat voor Ruimte en de CKW partners, Haarlem, juli 2015. </w:t>
      </w:r>
    </w:p>
  </w:footnote>
  <w:footnote w:id="2">
    <w:p w14:paraId="73BD97A2" w14:textId="6C164FD7" w:rsidR="00D85A99" w:rsidRPr="00E72504" w:rsidRDefault="00D85A99" w:rsidP="00E72504">
      <w:pPr>
        <w:pStyle w:val="Reference"/>
        <w:rPr>
          <w:lang w:val="nl-NL"/>
        </w:rPr>
      </w:pPr>
      <w:r>
        <w:rPr>
          <w:rStyle w:val="FootnoteReference"/>
        </w:rPr>
        <w:footnoteRef/>
      </w:r>
      <w:r w:rsidRPr="00E72504">
        <w:rPr>
          <w:lang w:val="nl-NL"/>
        </w:rPr>
        <w:t xml:space="preserve"> </w:t>
      </w:r>
      <w:r w:rsidRPr="00E72504">
        <w:rPr>
          <w:rFonts w:ascii="Arial" w:hAnsi="Arial" w:cs="Arial"/>
          <w:sz w:val="16"/>
          <w:szCs w:val="16"/>
          <w:lang w:val="nl-NL"/>
        </w:rPr>
        <w:t xml:space="preserve">F. Boogaard, R. de Graaf, M. Dionisio Pires, R. Lima, </w:t>
      </w:r>
      <w:hyperlink r:id="rId2" w:history="1">
        <w:r w:rsidRPr="00E72504">
          <w:rPr>
            <w:rStyle w:val="Hyperlink"/>
            <w:rFonts w:ascii="Arial" w:hAnsi="Arial" w:cs="Arial"/>
            <w:sz w:val="16"/>
            <w:szCs w:val="16"/>
            <w:lang w:val="nl-NL"/>
          </w:rPr>
          <w:t>Weinig invloed op ecosystem onder drijvende objecten</w:t>
        </w:r>
      </w:hyperlink>
      <w:r w:rsidRPr="00E72504">
        <w:rPr>
          <w:rFonts w:ascii="Arial" w:hAnsi="Arial" w:cs="Arial"/>
          <w:sz w:val="16"/>
          <w:szCs w:val="16"/>
          <w:lang w:val="nl-NL"/>
        </w:rPr>
        <w:t>, Land en Water, nr. 10 - oktober 2016 pg 27-29</w:t>
      </w:r>
    </w:p>
  </w:footnote>
  <w:footnote w:id="3">
    <w:p w14:paraId="0025B67C" w14:textId="08092586" w:rsidR="00D85A99" w:rsidRPr="00E72504" w:rsidRDefault="00D85A99" w:rsidP="00E72504">
      <w:pPr>
        <w:pStyle w:val="Reference"/>
        <w:rPr>
          <w:rFonts w:ascii="Arial" w:hAnsi="Arial" w:cs="Arial"/>
          <w:color w:val="000000"/>
          <w:sz w:val="16"/>
          <w:szCs w:val="16"/>
          <w:lang w:val="nl-NL"/>
        </w:rPr>
      </w:pPr>
      <w:r w:rsidRPr="00E72504">
        <w:rPr>
          <w:rStyle w:val="FootnoteReference"/>
          <w:sz w:val="16"/>
          <w:szCs w:val="16"/>
        </w:rPr>
        <w:footnoteRef/>
      </w:r>
      <w:r w:rsidRPr="00E72504">
        <w:rPr>
          <w:sz w:val="16"/>
          <w:szCs w:val="16"/>
          <w:lang w:val="nl-NL"/>
        </w:rPr>
        <w:t xml:space="preserve"> </w:t>
      </w:r>
      <w:r w:rsidRPr="00E72504">
        <w:rPr>
          <w:rFonts w:ascii="Arial" w:hAnsi="Arial" w:cs="Arial"/>
          <w:color w:val="000000"/>
          <w:sz w:val="16"/>
          <w:szCs w:val="16"/>
          <w:lang w:val="nl-NL"/>
        </w:rPr>
        <w:t xml:space="preserve">Schampers W., Boogaard F., </w:t>
      </w:r>
      <w:hyperlink r:id="rId3" w:history="1">
        <w:r w:rsidRPr="00E72504">
          <w:rPr>
            <w:rStyle w:val="Hyperlink"/>
            <w:rFonts w:ascii="Arial" w:hAnsi="Arial" w:cs="Arial"/>
            <w:sz w:val="16"/>
            <w:szCs w:val="16"/>
            <w:lang w:val="nl-NL"/>
          </w:rPr>
          <w:t>3D Scan geeft dynamisch inzicht waterkwaliteit vijvers Groningen</w:t>
        </w:r>
      </w:hyperlink>
      <w:r w:rsidRPr="00E72504">
        <w:rPr>
          <w:rFonts w:ascii="Arial" w:hAnsi="Arial" w:cs="Arial"/>
          <w:color w:val="000000"/>
          <w:sz w:val="16"/>
          <w:szCs w:val="16"/>
          <w:lang w:val="nl-NL"/>
        </w:rPr>
        <w:t xml:space="preserve">, vakblad riolering oktober 2016. </w:t>
      </w:r>
    </w:p>
  </w:footnote>
  <w:footnote w:id="4">
    <w:p w14:paraId="3B750215" w14:textId="64E29DE8" w:rsidR="00D85A99" w:rsidRPr="00E72504" w:rsidRDefault="00D85A99" w:rsidP="00E72504">
      <w:pPr>
        <w:pStyle w:val="Reference"/>
        <w:rPr>
          <w:lang w:val="nl-NL"/>
        </w:rPr>
      </w:pPr>
      <w:r>
        <w:rPr>
          <w:rStyle w:val="FootnoteReference"/>
        </w:rPr>
        <w:footnoteRef/>
      </w:r>
      <w:r w:rsidRPr="00E72504">
        <w:rPr>
          <w:lang w:val="nl-NL"/>
        </w:rPr>
        <w:t xml:space="preserve"> </w:t>
      </w:r>
      <w:r w:rsidRPr="00E72504">
        <w:rPr>
          <w:rFonts w:ascii="Arial" w:hAnsi="Arial" w:cs="Arial"/>
          <w:sz w:val="16"/>
          <w:szCs w:val="16"/>
          <w:lang w:val="nl-NL"/>
        </w:rPr>
        <w:t>Boogaard F., Stroom J., Lima R, ‘</w:t>
      </w:r>
      <w:hyperlink r:id="rId4" w:history="1">
        <w:r w:rsidRPr="00E72504">
          <w:rPr>
            <w:rStyle w:val="Hyperlink"/>
            <w:rFonts w:ascii="Arial" w:hAnsi="Arial" w:cs="Arial"/>
            <w:sz w:val="16"/>
            <w:szCs w:val="16"/>
            <w:lang w:val="nl-NL"/>
          </w:rPr>
          <w:t>De meerwaarde van een onderwaterdrone bij het monitoren van oppervlaktewater, pilot Sloterplas</w:t>
        </w:r>
      </w:hyperlink>
      <w:r w:rsidRPr="00E72504">
        <w:rPr>
          <w:rFonts w:ascii="Arial" w:hAnsi="Arial" w:cs="Arial"/>
          <w:sz w:val="16"/>
          <w:szCs w:val="16"/>
          <w:lang w:val="nl-NL"/>
        </w:rPr>
        <w:t>, H2O-Online / 6 april 2016.</w:t>
      </w:r>
      <w:r>
        <w:rPr>
          <w:rFonts w:ascii="Arial" w:hAnsi="Arial" w:cs="Arial"/>
          <w:sz w:val="18"/>
          <w:szCs w:val="18"/>
          <w:lang w:val="nl-NL"/>
        </w:rPr>
        <w:t xml:space="preserve"> </w:t>
      </w:r>
    </w:p>
  </w:footnote>
  <w:footnote w:id="5">
    <w:p w14:paraId="2F4AA1C6" w14:textId="4F907260" w:rsidR="00D85A99" w:rsidRPr="00E72504" w:rsidRDefault="00D85A99" w:rsidP="00E72504">
      <w:pPr>
        <w:pStyle w:val="Reference"/>
        <w:rPr>
          <w:lang w:val="nl-NL"/>
        </w:rPr>
      </w:pPr>
      <w:r>
        <w:rPr>
          <w:rStyle w:val="FootnoteReference"/>
        </w:rPr>
        <w:footnoteRef/>
      </w:r>
      <w:r w:rsidRPr="00E72504">
        <w:rPr>
          <w:lang w:val="nl-NL"/>
        </w:rPr>
        <w:t xml:space="preserve"> </w:t>
      </w:r>
      <w:r w:rsidRPr="00E72504">
        <w:rPr>
          <w:rFonts w:ascii="Arial" w:hAnsi="Arial" w:cs="Arial"/>
          <w:sz w:val="16"/>
          <w:szCs w:val="16"/>
          <w:lang w:val="nl-NL"/>
        </w:rPr>
        <w:t xml:space="preserve">Sybrand Tjallingii, Paul van Eijk en Floris Boogaard, </w:t>
      </w:r>
      <w:hyperlink r:id="rId5" w:history="1">
        <w:r w:rsidRPr="00E72504">
          <w:rPr>
            <w:rStyle w:val="Hyperlink"/>
            <w:rFonts w:ascii="Arial" w:hAnsi="Arial" w:cs="Arial"/>
            <w:sz w:val="16"/>
            <w:szCs w:val="16"/>
            <w:lang w:val="nl-NL"/>
          </w:rPr>
          <w:t>Leren innoveren op watersysteemniveau, ervaringen met duurzaam stedelijk waterbeheer</w:t>
        </w:r>
      </w:hyperlink>
      <w:r w:rsidRPr="00E72504">
        <w:rPr>
          <w:rFonts w:ascii="Arial" w:hAnsi="Arial" w:cs="Arial"/>
          <w:sz w:val="16"/>
          <w:szCs w:val="16"/>
          <w:lang w:val="nl-NL"/>
        </w:rPr>
        <w:t>. Land en Water, maart 2016.</w:t>
      </w:r>
      <w:r w:rsidRPr="00BC165D">
        <w:rPr>
          <w:rFonts w:ascii="Arial" w:hAnsi="Arial" w:cs="Arial"/>
          <w:sz w:val="18"/>
          <w:szCs w:val="18"/>
          <w:lang w:val="nl-NL"/>
        </w:rPr>
        <w:t xml:space="preserve"> </w:t>
      </w:r>
    </w:p>
  </w:footnote>
  <w:footnote w:id="6">
    <w:p w14:paraId="11681F15" w14:textId="726D7413" w:rsidR="00D85A99" w:rsidRPr="00E72504" w:rsidRDefault="00D85A99" w:rsidP="00E72504">
      <w:pPr>
        <w:pStyle w:val="Reference"/>
        <w:rPr>
          <w:lang w:val="nl-NL"/>
        </w:rPr>
      </w:pPr>
      <w:r w:rsidRPr="00E72504">
        <w:rPr>
          <w:rStyle w:val="FootnoteReference"/>
          <w:sz w:val="16"/>
          <w:szCs w:val="16"/>
        </w:rPr>
        <w:footnoteRef/>
      </w:r>
      <w:r w:rsidRPr="00E72504">
        <w:rPr>
          <w:sz w:val="16"/>
          <w:szCs w:val="16"/>
          <w:lang w:val="nl-NL"/>
        </w:rPr>
        <w:t xml:space="preserve"> </w:t>
      </w:r>
      <w:r w:rsidRPr="00E72504">
        <w:rPr>
          <w:rFonts w:ascii="Arial" w:hAnsi="Arial" w:cs="Arial"/>
          <w:sz w:val="16"/>
          <w:szCs w:val="16"/>
          <w:lang w:val="nl-NL"/>
        </w:rPr>
        <w:t xml:space="preserve">Kroes M., Boogaard F., de Graaf R., </w:t>
      </w:r>
      <w:hyperlink r:id="rId6" w:history="1">
        <w:r w:rsidRPr="00E72504">
          <w:rPr>
            <w:rStyle w:val="Hyperlink"/>
            <w:rFonts w:ascii="Arial" w:hAnsi="Arial" w:cs="Arial"/>
            <w:sz w:val="16"/>
            <w:szCs w:val="16"/>
            <w:lang w:val="nl-NL"/>
          </w:rPr>
          <w:t>Bemonsteren met drones</w:t>
        </w:r>
      </w:hyperlink>
      <w:r w:rsidRPr="00E72504">
        <w:rPr>
          <w:rFonts w:ascii="Arial" w:hAnsi="Arial" w:cs="Arial"/>
          <w:sz w:val="16"/>
          <w:szCs w:val="16"/>
          <w:lang w:val="nl-NL"/>
        </w:rPr>
        <w:t>, nr 35 maart, Visionair 2015.</w:t>
      </w:r>
    </w:p>
  </w:footnote>
  <w:footnote w:id="7">
    <w:p w14:paraId="7E3994A7" w14:textId="1C671C4B" w:rsidR="00D85A99" w:rsidRPr="00EF12B6" w:rsidRDefault="00D85A99" w:rsidP="00E72504">
      <w:pPr>
        <w:pStyle w:val="Reference"/>
      </w:pPr>
      <w:r w:rsidRPr="00E72504">
        <w:rPr>
          <w:rStyle w:val="FootnoteReference"/>
          <w:sz w:val="16"/>
          <w:szCs w:val="16"/>
        </w:rPr>
        <w:footnoteRef/>
      </w:r>
      <w:r w:rsidRPr="00E72504">
        <w:rPr>
          <w:sz w:val="16"/>
          <w:szCs w:val="16"/>
          <w:lang w:val="nl-NL"/>
        </w:rPr>
        <w:t xml:space="preserve"> </w:t>
      </w:r>
      <w:r w:rsidRPr="00E72504">
        <w:rPr>
          <w:rFonts w:ascii="Arial" w:hAnsi="Arial" w:cs="Arial"/>
          <w:sz w:val="16"/>
          <w:szCs w:val="16"/>
          <w:lang w:val="nl-NL"/>
        </w:rPr>
        <w:t xml:space="preserve">de Lima R. L. P., Boogaard F. C., de Graaf. </w:t>
      </w:r>
      <w:r w:rsidRPr="00E72504">
        <w:rPr>
          <w:rFonts w:ascii="Arial" w:hAnsi="Arial" w:cs="Arial"/>
          <w:sz w:val="16"/>
          <w:szCs w:val="16"/>
        </w:rPr>
        <w:t>R. E. Innovative dynamic water quality and ecology monitoring to assess about floating urbanization environmental impacts and opportunities, International waterweek 2015, Amsterdam.</w:t>
      </w:r>
    </w:p>
  </w:footnote>
  <w:footnote w:id="8">
    <w:p w14:paraId="2A1AD3A3" w14:textId="484652F2" w:rsidR="00EF12B6" w:rsidRPr="00EF12B6" w:rsidRDefault="00EF12B6">
      <w:pPr>
        <w:pStyle w:val="FootnoteText"/>
      </w:pPr>
      <w:r>
        <w:rPr>
          <w:rStyle w:val="FootnoteReference"/>
        </w:rPr>
        <w:footnoteRef/>
      </w:r>
      <w:r>
        <w:t xml:space="preserve"> </w:t>
      </w:r>
      <w:r w:rsidRPr="00E72504">
        <w:rPr>
          <w:sz w:val="16"/>
          <w:szCs w:val="16"/>
        </w:rPr>
        <w:t>Constructed Wetlands for stormwater treatment from specific (Dutch) industrial surfaces (to be published early 2017 in: a Wiley book on “Constructed Wetlands for Industrial Wastewater Treatment” Editor Dr Alexandros Stefanakis)</w:t>
      </w:r>
    </w:p>
  </w:footnote>
  <w:footnote w:id="9">
    <w:p w14:paraId="71926086" w14:textId="77777777" w:rsidR="00D85A99" w:rsidRPr="00E72504" w:rsidRDefault="00D85A99" w:rsidP="00D85A99">
      <w:pPr>
        <w:pStyle w:val="Reference"/>
        <w:rPr>
          <w:rFonts w:ascii="Arial" w:hAnsi="Arial" w:cs="Arial"/>
          <w:color w:val="000000"/>
          <w:sz w:val="16"/>
          <w:szCs w:val="16"/>
          <w:lang w:val="en-US"/>
        </w:rPr>
      </w:pPr>
      <w:r w:rsidRPr="00E72504">
        <w:rPr>
          <w:rStyle w:val="FootnoteReference"/>
          <w:sz w:val="16"/>
          <w:szCs w:val="16"/>
        </w:rPr>
        <w:footnoteRef/>
      </w:r>
      <w:r w:rsidRPr="00E72504">
        <w:rPr>
          <w:sz w:val="16"/>
          <w:szCs w:val="16"/>
        </w:rPr>
        <w:t xml:space="preserve"> </w:t>
      </w:r>
      <w:r w:rsidRPr="00E72504">
        <w:rPr>
          <w:rFonts w:ascii="Arial" w:hAnsi="Arial" w:cs="Arial"/>
          <w:color w:val="000000"/>
          <w:sz w:val="16"/>
          <w:szCs w:val="16"/>
        </w:rPr>
        <w:t xml:space="preserve">Boogaard F., Heikoop R, Palsma M., de Boer E., </w:t>
      </w:r>
      <w:hyperlink r:id="rId7" w:history="1">
        <w:r w:rsidRPr="00E72504">
          <w:rPr>
            <w:rStyle w:val="Hyperlink"/>
            <w:rFonts w:ascii="Arial" w:hAnsi="Arial" w:cs="Arial"/>
            <w:sz w:val="16"/>
            <w:szCs w:val="16"/>
          </w:rPr>
          <w:t>Effective international knowledge exchange to rehabilitate rivers in urban delta’s: case study Metropolitan Manilla</w:t>
        </w:r>
      </w:hyperlink>
      <w:r w:rsidRPr="00E72504">
        <w:rPr>
          <w:rFonts w:ascii="Arial" w:hAnsi="Arial" w:cs="Arial"/>
          <w:color w:val="000000"/>
          <w:sz w:val="16"/>
          <w:szCs w:val="16"/>
        </w:rPr>
        <w:t xml:space="preserve">, ICSEWR, Melaka. </w:t>
      </w:r>
      <w:r w:rsidRPr="00E72504">
        <w:rPr>
          <w:rFonts w:ascii="Arial" w:hAnsi="Arial" w:cs="Arial"/>
          <w:color w:val="000000"/>
          <w:sz w:val="16"/>
          <w:szCs w:val="16"/>
          <w:lang w:val="en-US"/>
        </w:rPr>
        <w:t>Malaysia December 2016.</w:t>
      </w:r>
    </w:p>
    <w:p w14:paraId="29390695" w14:textId="1B85A833" w:rsidR="00D85A99" w:rsidRPr="00D85A99" w:rsidRDefault="00D85A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B6087"/>
    <w:multiLevelType w:val="hybridMultilevel"/>
    <w:tmpl w:val="AB4616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F336F12"/>
    <w:multiLevelType w:val="multilevel"/>
    <w:tmpl w:val="9BE41502"/>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 w15:restartNumberingAfterBreak="0">
    <w:nsid w:val="2FE6347D"/>
    <w:multiLevelType w:val="hybridMultilevel"/>
    <w:tmpl w:val="7DEC2510"/>
    <w:lvl w:ilvl="0" w:tplc="3B687AC4">
      <w:start w:val="1"/>
      <w:numFmt w:val="decimal"/>
      <w:lvlText w:val="%1."/>
      <w:lvlJc w:val="left"/>
      <w:pPr>
        <w:tabs>
          <w:tab w:val="num" w:pos="720"/>
        </w:tabs>
        <w:ind w:left="720" w:hanging="360"/>
      </w:pPr>
    </w:lvl>
    <w:lvl w:ilvl="1" w:tplc="F4C4ACE0">
      <w:start w:val="1"/>
      <w:numFmt w:val="decimal"/>
      <w:lvlRestart w:val="0"/>
      <w:lvlText w:val="%2."/>
      <w:lvlJc w:val="left"/>
      <w:pPr>
        <w:tabs>
          <w:tab w:val="num" w:pos="1440"/>
        </w:tabs>
        <w:ind w:left="1440" w:hanging="360"/>
      </w:pPr>
    </w:lvl>
    <w:lvl w:ilvl="2" w:tplc="7CA06E8E" w:tentative="1">
      <w:start w:val="1"/>
      <w:numFmt w:val="decimal"/>
      <w:lvlText w:val="%3."/>
      <w:lvlJc w:val="left"/>
      <w:pPr>
        <w:tabs>
          <w:tab w:val="num" w:pos="2160"/>
        </w:tabs>
        <w:ind w:left="2160" w:hanging="360"/>
      </w:pPr>
    </w:lvl>
    <w:lvl w:ilvl="3" w:tplc="C1962D62" w:tentative="1">
      <w:start w:val="1"/>
      <w:numFmt w:val="decimal"/>
      <w:lvlText w:val="%4."/>
      <w:lvlJc w:val="left"/>
      <w:pPr>
        <w:tabs>
          <w:tab w:val="num" w:pos="2880"/>
        </w:tabs>
        <w:ind w:left="2880" w:hanging="360"/>
      </w:pPr>
    </w:lvl>
    <w:lvl w:ilvl="4" w:tplc="5FFA515A" w:tentative="1">
      <w:start w:val="1"/>
      <w:numFmt w:val="decimal"/>
      <w:lvlText w:val="%5."/>
      <w:lvlJc w:val="left"/>
      <w:pPr>
        <w:tabs>
          <w:tab w:val="num" w:pos="3600"/>
        </w:tabs>
        <w:ind w:left="3600" w:hanging="360"/>
      </w:pPr>
    </w:lvl>
    <w:lvl w:ilvl="5" w:tplc="43FC9E7E" w:tentative="1">
      <w:start w:val="1"/>
      <w:numFmt w:val="decimal"/>
      <w:lvlText w:val="%6."/>
      <w:lvlJc w:val="left"/>
      <w:pPr>
        <w:tabs>
          <w:tab w:val="num" w:pos="4320"/>
        </w:tabs>
        <w:ind w:left="4320" w:hanging="360"/>
      </w:pPr>
    </w:lvl>
    <w:lvl w:ilvl="6" w:tplc="EB4A38B0" w:tentative="1">
      <w:start w:val="1"/>
      <w:numFmt w:val="decimal"/>
      <w:lvlText w:val="%7."/>
      <w:lvlJc w:val="left"/>
      <w:pPr>
        <w:tabs>
          <w:tab w:val="num" w:pos="5040"/>
        </w:tabs>
        <w:ind w:left="5040" w:hanging="360"/>
      </w:pPr>
    </w:lvl>
    <w:lvl w:ilvl="7" w:tplc="3B629D64" w:tentative="1">
      <w:start w:val="1"/>
      <w:numFmt w:val="decimal"/>
      <w:lvlText w:val="%8."/>
      <w:lvlJc w:val="left"/>
      <w:pPr>
        <w:tabs>
          <w:tab w:val="num" w:pos="5760"/>
        </w:tabs>
        <w:ind w:left="5760" w:hanging="360"/>
      </w:pPr>
    </w:lvl>
    <w:lvl w:ilvl="8" w:tplc="A4D62534" w:tentative="1">
      <w:start w:val="1"/>
      <w:numFmt w:val="decimal"/>
      <w:lvlText w:val="%9."/>
      <w:lvlJc w:val="left"/>
      <w:pPr>
        <w:tabs>
          <w:tab w:val="num" w:pos="6480"/>
        </w:tabs>
        <w:ind w:left="6480" w:hanging="360"/>
      </w:pPr>
    </w:lvl>
  </w:abstractNum>
  <w:abstractNum w:abstractNumId="3" w15:restartNumberingAfterBreak="0">
    <w:nsid w:val="46587356"/>
    <w:multiLevelType w:val="hybridMultilevel"/>
    <w:tmpl w:val="D0CA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F319F"/>
    <w:multiLevelType w:val="multilevel"/>
    <w:tmpl w:val="CB4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C2EBB"/>
    <w:multiLevelType w:val="multilevel"/>
    <w:tmpl w:val="EBFE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34CEB"/>
    <w:multiLevelType w:val="multilevel"/>
    <w:tmpl w:val="4E6CE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D665F"/>
    <w:multiLevelType w:val="multilevel"/>
    <w:tmpl w:val="0C929522"/>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75905B74"/>
    <w:multiLevelType w:val="hybridMultilevel"/>
    <w:tmpl w:val="98D844E0"/>
    <w:lvl w:ilvl="0" w:tplc="8258DF5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73DC1"/>
    <w:multiLevelType w:val="hybridMultilevel"/>
    <w:tmpl w:val="6AEAFBEE"/>
    <w:lvl w:ilvl="0" w:tplc="D5F249E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9"/>
  </w:num>
  <w:num w:numId="6">
    <w:abstractNumId w:val="3"/>
  </w:num>
  <w:num w:numId="7">
    <w:abstractNumId w:val="8"/>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DA"/>
    <w:rsid w:val="000016E7"/>
    <w:rsid w:val="00010F30"/>
    <w:rsid w:val="00013349"/>
    <w:rsid w:val="00036E91"/>
    <w:rsid w:val="00051110"/>
    <w:rsid w:val="00064C0E"/>
    <w:rsid w:val="00073118"/>
    <w:rsid w:val="00077D9A"/>
    <w:rsid w:val="00087863"/>
    <w:rsid w:val="0009011A"/>
    <w:rsid w:val="000A1F48"/>
    <w:rsid w:val="000A3576"/>
    <w:rsid w:val="000A55E5"/>
    <w:rsid w:val="000B22E1"/>
    <w:rsid w:val="000D05BF"/>
    <w:rsid w:val="000E6E6E"/>
    <w:rsid w:val="000E7CB0"/>
    <w:rsid w:val="00100C02"/>
    <w:rsid w:val="00110D0C"/>
    <w:rsid w:val="00112C83"/>
    <w:rsid w:val="00113C66"/>
    <w:rsid w:val="00115A69"/>
    <w:rsid w:val="00117FBE"/>
    <w:rsid w:val="00134514"/>
    <w:rsid w:val="001413BB"/>
    <w:rsid w:val="00144460"/>
    <w:rsid w:val="001532CF"/>
    <w:rsid w:val="001708ED"/>
    <w:rsid w:val="00183735"/>
    <w:rsid w:val="0019219D"/>
    <w:rsid w:val="001A23EA"/>
    <w:rsid w:val="001A3802"/>
    <w:rsid w:val="001A48D7"/>
    <w:rsid w:val="001D4D64"/>
    <w:rsid w:val="001E285A"/>
    <w:rsid w:val="001F32F0"/>
    <w:rsid w:val="00212FA8"/>
    <w:rsid w:val="002146A5"/>
    <w:rsid w:val="00226ED8"/>
    <w:rsid w:val="00230A9E"/>
    <w:rsid w:val="00230B45"/>
    <w:rsid w:val="00230F69"/>
    <w:rsid w:val="002340BF"/>
    <w:rsid w:val="002572B1"/>
    <w:rsid w:val="00275421"/>
    <w:rsid w:val="00283673"/>
    <w:rsid w:val="002975FD"/>
    <w:rsid w:val="002C1EFE"/>
    <w:rsid w:val="002C249C"/>
    <w:rsid w:val="002C7C54"/>
    <w:rsid w:val="002C7E63"/>
    <w:rsid w:val="002E0BEB"/>
    <w:rsid w:val="00302E2F"/>
    <w:rsid w:val="0033789B"/>
    <w:rsid w:val="00352AE6"/>
    <w:rsid w:val="00360B7C"/>
    <w:rsid w:val="003648F1"/>
    <w:rsid w:val="003704E6"/>
    <w:rsid w:val="003979DC"/>
    <w:rsid w:val="003A59BF"/>
    <w:rsid w:val="003B2162"/>
    <w:rsid w:val="003B37CF"/>
    <w:rsid w:val="003C7C8B"/>
    <w:rsid w:val="003D66DE"/>
    <w:rsid w:val="003E0F1E"/>
    <w:rsid w:val="003E1445"/>
    <w:rsid w:val="00400EFF"/>
    <w:rsid w:val="004031F4"/>
    <w:rsid w:val="00420C0F"/>
    <w:rsid w:val="00435708"/>
    <w:rsid w:val="0043703D"/>
    <w:rsid w:val="00440AF3"/>
    <w:rsid w:val="0044669D"/>
    <w:rsid w:val="00456A6C"/>
    <w:rsid w:val="0045749F"/>
    <w:rsid w:val="00461ADE"/>
    <w:rsid w:val="0046622E"/>
    <w:rsid w:val="00470B15"/>
    <w:rsid w:val="00482553"/>
    <w:rsid w:val="00483A20"/>
    <w:rsid w:val="00491F14"/>
    <w:rsid w:val="004A7B71"/>
    <w:rsid w:val="004B4951"/>
    <w:rsid w:val="004C365E"/>
    <w:rsid w:val="004D1000"/>
    <w:rsid w:val="004D6109"/>
    <w:rsid w:val="004D7E75"/>
    <w:rsid w:val="004E557B"/>
    <w:rsid w:val="00536303"/>
    <w:rsid w:val="0056312D"/>
    <w:rsid w:val="00575C55"/>
    <w:rsid w:val="0058113D"/>
    <w:rsid w:val="00581922"/>
    <w:rsid w:val="005911C2"/>
    <w:rsid w:val="00594106"/>
    <w:rsid w:val="005A22D5"/>
    <w:rsid w:val="005A5B7A"/>
    <w:rsid w:val="005B798B"/>
    <w:rsid w:val="005D18E7"/>
    <w:rsid w:val="005D70B4"/>
    <w:rsid w:val="005E4D6F"/>
    <w:rsid w:val="005F2E3B"/>
    <w:rsid w:val="005F4642"/>
    <w:rsid w:val="005F5022"/>
    <w:rsid w:val="005F648A"/>
    <w:rsid w:val="00602D11"/>
    <w:rsid w:val="00613A47"/>
    <w:rsid w:val="00614EB7"/>
    <w:rsid w:val="0061538D"/>
    <w:rsid w:val="00627E56"/>
    <w:rsid w:val="006404A3"/>
    <w:rsid w:val="00646773"/>
    <w:rsid w:val="00653647"/>
    <w:rsid w:val="00654443"/>
    <w:rsid w:val="00664181"/>
    <w:rsid w:val="00681FF3"/>
    <w:rsid w:val="006A7653"/>
    <w:rsid w:val="006C303C"/>
    <w:rsid w:val="006C3330"/>
    <w:rsid w:val="006D3523"/>
    <w:rsid w:val="006D6C7A"/>
    <w:rsid w:val="006E046D"/>
    <w:rsid w:val="007116AC"/>
    <w:rsid w:val="00715FE4"/>
    <w:rsid w:val="007300C8"/>
    <w:rsid w:val="0075209E"/>
    <w:rsid w:val="00752D76"/>
    <w:rsid w:val="00756733"/>
    <w:rsid w:val="00762B6C"/>
    <w:rsid w:val="007659D7"/>
    <w:rsid w:val="00766AB4"/>
    <w:rsid w:val="007720E1"/>
    <w:rsid w:val="00774BBF"/>
    <w:rsid w:val="00775AB5"/>
    <w:rsid w:val="00785CDC"/>
    <w:rsid w:val="007B5044"/>
    <w:rsid w:val="007E656D"/>
    <w:rsid w:val="0080123C"/>
    <w:rsid w:val="008075CF"/>
    <w:rsid w:val="00815995"/>
    <w:rsid w:val="00822C89"/>
    <w:rsid w:val="0083079C"/>
    <w:rsid w:val="0083176C"/>
    <w:rsid w:val="00837753"/>
    <w:rsid w:val="0084517D"/>
    <w:rsid w:val="00845ADB"/>
    <w:rsid w:val="008522DF"/>
    <w:rsid w:val="00853E54"/>
    <w:rsid w:val="00857319"/>
    <w:rsid w:val="008679F6"/>
    <w:rsid w:val="00883450"/>
    <w:rsid w:val="00885AA5"/>
    <w:rsid w:val="00894908"/>
    <w:rsid w:val="008B319C"/>
    <w:rsid w:val="008F0244"/>
    <w:rsid w:val="008F2124"/>
    <w:rsid w:val="008F5F9B"/>
    <w:rsid w:val="008F6D58"/>
    <w:rsid w:val="008F7BDF"/>
    <w:rsid w:val="00900130"/>
    <w:rsid w:val="00922C35"/>
    <w:rsid w:val="00930AB0"/>
    <w:rsid w:val="00937AE1"/>
    <w:rsid w:val="009431A2"/>
    <w:rsid w:val="00943C37"/>
    <w:rsid w:val="00953D29"/>
    <w:rsid w:val="00955311"/>
    <w:rsid w:val="00984F51"/>
    <w:rsid w:val="009B7869"/>
    <w:rsid w:val="009E412E"/>
    <w:rsid w:val="00A22460"/>
    <w:rsid w:val="00A36AE5"/>
    <w:rsid w:val="00A437CF"/>
    <w:rsid w:val="00A56C46"/>
    <w:rsid w:val="00A56ED6"/>
    <w:rsid w:val="00A85647"/>
    <w:rsid w:val="00A95B2B"/>
    <w:rsid w:val="00AB4E70"/>
    <w:rsid w:val="00AB6AE3"/>
    <w:rsid w:val="00AC589D"/>
    <w:rsid w:val="00AE32B7"/>
    <w:rsid w:val="00AF697C"/>
    <w:rsid w:val="00B15562"/>
    <w:rsid w:val="00B17C43"/>
    <w:rsid w:val="00B242B5"/>
    <w:rsid w:val="00B54461"/>
    <w:rsid w:val="00B71DF7"/>
    <w:rsid w:val="00B96D07"/>
    <w:rsid w:val="00BA3445"/>
    <w:rsid w:val="00BB5933"/>
    <w:rsid w:val="00BC5956"/>
    <w:rsid w:val="00BD370C"/>
    <w:rsid w:val="00BE3CE5"/>
    <w:rsid w:val="00BE64B0"/>
    <w:rsid w:val="00C15BF2"/>
    <w:rsid w:val="00C3278F"/>
    <w:rsid w:val="00C45D49"/>
    <w:rsid w:val="00C47633"/>
    <w:rsid w:val="00C47AE5"/>
    <w:rsid w:val="00C61F68"/>
    <w:rsid w:val="00C87623"/>
    <w:rsid w:val="00C90307"/>
    <w:rsid w:val="00C91C0A"/>
    <w:rsid w:val="00CA1DC8"/>
    <w:rsid w:val="00CB2757"/>
    <w:rsid w:val="00CC5B14"/>
    <w:rsid w:val="00CD0F66"/>
    <w:rsid w:val="00CE497F"/>
    <w:rsid w:val="00CE6612"/>
    <w:rsid w:val="00CF3A7E"/>
    <w:rsid w:val="00D0457C"/>
    <w:rsid w:val="00D16877"/>
    <w:rsid w:val="00D2344B"/>
    <w:rsid w:val="00D4451A"/>
    <w:rsid w:val="00D52F32"/>
    <w:rsid w:val="00D83923"/>
    <w:rsid w:val="00D85A99"/>
    <w:rsid w:val="00D92332"/>
    <w:rsid w:val="00DA64BD"/>
    <w:rsid w:val="00DA72B6"/>
    <w:rsid w:val="00DB5E2E"/>
    <w:rsid w:val="00DC1B4D"/>
    <w:rsid w:val="00DD4C4A"/>
    <w:rsid w:val="00DD7BBF"/>
    <w:rsid w:val="00DE32D3"/>
    <w:rsid w:val="00DF06B4"/>
    <w:rsid w:val="00DF5BDA"/>
    <w:rsid w:val="00DF77A1"/>
    <w:rsid w:val="00E07DDA"/>
    <w:rsid w:val="00E5759B"/>
    <w:rsid w:val="00E70E68"/>
    <w:rsid w:val="00E72504"/>
    <w:rsid w:val="00E85708"/>
    <w:rsid w:val="00E87C6F"/>
    <w:rsid w:val="00E90A8D"/>
    <w:rsid w:val="00E97101"/>
    <w:rsid w:val="00EC1A32"/>
    <w:rsid w:val="00EC70BA"/>
    <w:rsid w:val="00ED0239"/>
    <w:rsid w:val="00ED6B08"/>
    <w:rsid w:val="00EE6F46"/>
    <w:rsid w:val="00EF12B6"/>
    <w:rsid w:val="00F0046E"/>
    <w:rsid w:val="00F1054F"/>
    <w:rsid w:val="00F1104C"/>
    <w:rsid w:val="00F41EAF"/>
    <w:rsid w:val="00F4266E"/>
    <w:rsid w:val="00F63C57"/>
    <w:rsid w:val="00F81989"/>
    <w:rsid w:val="00FA2238"/>
    <w:rsid w:val="00FA6701"/>
    <w:rsid w:val="00FB35C1"/>
    <w:rsid w:val="00FC3B94"/>
    <w:rsid w:val="00FC62FA"/>
    <w:rsid w:val="00FE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2AF04"/>
  <w15:docId w15:val="{ACA5BC84-BEAB-4D9D-AC89-172A9C24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22"/>
    <w:rPr>
      <w:rFonts w:ascii="Arial" w:hAnsi="Arial"/>
      <w:sz w:val="19"/>
      <w:szCs w:val="24"/>
      <w:lang w:val="en-US" w:eastAsia="en-US"/>
    </w:rPr>
  </w:style>
  <w:style w:type="paragraph" w:styleId="Heading2">
    <w:name w:val="heading 2"/>
    <w:basedOn w:val="Normal"/>
    <w:link w:val="Heading2Char"/>
    <w:uiPriority w:val="99"/>
    <w:qFormat/>
    <w:locked/>
    <w:rsid w:val="00ED6B08"/>
    <w:pPr>
      <w:spacing w:after="100" w:afterAutospacing="1"/>
      <w:outlineLvl w:val="1"/>
    </w:pPr>
    <w:rPr>
      <w:rFonts w:ascii="Cambria" w:hAnsi="Cambria"/>
      <w:b/>
      <w:bCs/>
      <w:i/>
      <w:iCs/>
      <w:sz w:val="28"/>
      <w:szCs w:val="28"/>
    </w:rPr>
  </w:style>
  <w:style w:type="paragraph" w:styleId="Heading3">
    <w:name w:val="heading 3"/>
    <w:basedOn w:val="Normal"/>
    <w:link w:val="Heading3Char"/>
    <w:uiPriority w:val="99"/>
    <w:qFormat/>
    <w:locked/>
    <w:rsid w:val="00ED6B08"/>
    <w:pPr>
      <w:spacing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E90A8D"/>
    <w:rPr>
      <w:rFonts w:ascii="Cambria" w:hAnsi="Cambria" w:cs="Times New Roman"/>
      <w:b/>
      <w:i/>
      <w:sz w:val="28"/>
    </w:rPr>
  </w:style>
  <w:style w:type="character" w:customStyle="1" w:styleId="Heading3Char">
    <w:name w:val="Heading 3 Char"/>
    <w:link w:val="Heading3"/>
    <w:uiPriority w:val="99"/>
    <w:semiHidden/>
    <w:locked/>
    <w:rsid w:val="00E90A8D"/>
    <w:rPr>
      <w:rFonts w:ascii="Cambria" w:hAnsi="Cambria" w:cs="Times New Roman"/>
      <w:b/>
      <w:sz w:val="26"/>
    </w:rPr>
  </w:style>
  <w:style w:type="paragraph" w:styleId="BalloonText">
    <w:name w:val="Balloon Text"/>
    <w:basedOn w:val="Normal"/>
    <w:link w:val="BalloonTextChar"/>
    <w:uiPriority w:val="99"/>
    <w:semiHidden/>
    <w:rsid w:val="00440AF3"/>
    <w:rPr>
      <w:rFonts w:ascii="Times New Roman" w:hAnsi="Times New Roman"/>
      <w:sz w:val="2"/>
      <w:szCs w:val="20"/>
    </w:rPr>
  </w:style>
  <w:style w:type="character" w:customStyle="1" w:styleId="BalloonTextChar">
    <w:name w:val="Balloon Text Char"/>
    <w:link w:val="BalloonText"/>
    <w:uiPriority w:val="99"/>
    <w:semiHidden/>
    <w:locked/>
    <w:rsid w:val="00E90A8D"/>
    <w:rPr>
      <w:rFonts w:cs="Times New Roman"/>
      <w:sz w:val="2"/>
    </w:rPr>
  </w:style>
  <w:style w:type="character" w:styleId="Hyperlink">
    <w:name w:val="Hyperlink"/>
    <w:uiPriority w:val="99"/>
    <w:rsid w:val="00440AF3"/>
    <w:rPr>
      <w:rFonts w:cs="Times New Roman"/>
      <w:color w:val="0000FF"/>
      <w:u w:val="single"/>
    </w:rPr>
  </w:style>
  <w:style w:type="paragraph" w:styleId="NormalWeb">
    <w:name w:val="Normal (Web)"/>
    <w:basedOn w:val="Normal"/>
    <w:uiPriority w:val="99"/>
    <w:rsid w:val="00440AF3"/>
    <w:pPr>
      <w:spacing w:before="100" w:beforeAutospacing="1" w:after="100" w:afterAutospacing="1"/>
    </w:pPr>
    <w:rPr>
      <w:rFonts w:ascii="Times New Roman" w:hAnsi="Times New Roman"/>
      <w:sz w:val="24"/>
    </w:rPr>
  </w:style>
  <w:style w:type="paragraph" w:styleId="FootnoteText">
    <w:name w:val="footnote text"/>
    <w:basedOn w:val="Normal"/>
    <w:link w:val="FootnoteTextChar"/>
    <w:uiPriority w:val="99"/>
    <w:rsid w:val="00440AF3"/>
    <w:pPr>
      <w:tabs>
        <w:tab w:val="left" w:pos="737"/>
        <w:tab w:val="left" w:pos="1304"/>
        <w:tab w:val="left" w:pos="1418"/>
        <w:tab w:val="left" w:pos="1814"/>
        <w:tab w:val="left" w:pos="2155"/>
        <w:tab w:val="left" w:pos="2495"/>
        <w:tab w:val="left" w:pos="2835"/>
        <w:tab w:val="left" w:pos="2892"/>
        <w:tab w:val="left" w:pos="3856"/>
        <w:tab w:val="left" w:pos="4253"/>
        <w:tab w:val="left" w:pos="4706"/>
        <w:tab w:val="left" w:pos="5557"/>
        <w:tab w:val="left" w:pos="5670"/>
        <w:tab w:val="left" w:pos="6407"/>
        <w:tab w:val="left" w:pos="7088"/>
        <w:tab w:val="left" w:pos="7258"/>
      </w:tabs>
      <w:suppressAutoHyphens/>
    </w:pPr>
    <w:rPr>
      <w:sz w:val="20"/>
      <w:szCs w:val="20"/>
    </w:rPr>
  </w:style>
  <w:style w:type="character" w:customStyle="1" w:styleId="FootnoteTextChar">
    <w:name w:val="Footnote Text Char"/>
    <w:link w:val="FootnoteText"/>
    <w:uiPriority w:val="99"/>
    <w:semiHidden/>
    <w:locked/>
    <w:rsid w:val="00E90A8D"/>
    <w:rPr>
      <w:rFonts w:ascii="Arial" w:hAnsi="Arial" w:cs="Times New Roman"/>
      <w:sz w:val="20"/>
    </w:rPr>
  </w:style>
  <w:style w:type="character" w:styleId="FootnoteReference">
    <w:name w:val="footnote reference"/>
    <w:uiPriority w:val="99"/>
    <w:semiHidden/>
    <w:rsid w:val="00440AF3"/>
    <w:rPr>
      <w:rFonts w:cs="Times New Roman"/>
      <w:vertAlign w:val="superscript"/>
    </w:rPr>
  </w:style>
  <w:style w:type="character" w:styleId="Strong">
    <w:name w:val="Strong"/>
    <w:uiPriority w:val="99"/>
    <w:qFormat/>
    <w:locked/>
    <w:rsid w:val="00ED6B08"/>
    <w:rPr>
      <w:rFonts w:cs="Times New Roman"/>
      <w:b/>
    </w:rPr>
  </w:style>
  <w:style w:type="character" w:customStyle="1" w:styleId="icon1">
    <w:name w:val="icon1"/>
    <w:uiPriority w:val="99"/>
    <w:rsid w:val="00ED6B08"/>
    <w:rPr>
      <w:rFonts w:ascii="conrad-icons" w:hAnsi="conrad-icons"/>
    </w:rPr>
  </w:style>
  <w:style w:type="character" w:customStyle="1" w:styleId="c-productdetails-morelinkhidden">
    <w:name w:val="c-productdetails-morelink hidden"/>
    <w:uiPriority w:val="99"/>
    <w:rsid w:val="00ED6B08"/>
  </w:style>
  <w:style w:type="character" w:customStyle="1" w:styleId="button17">
    <w:name w:val="button17"/>
    <w:uiPriority w:val="99"/>
    <w:rsid w:val="00ED6B08"/>
    <w:rPr>
      <w:b/>
      <w:color w:val="FFFFFF"/>
      <w:sz w:val="18"/>
      <w:shd w:val="clear" w:color="auto" w:fill="0098DD"/>
    </w:rPr>
  </w:style>
  <w:style w:type="character" w:customStyle="1" w:styleId="c-productdetails-morelink">
    <w:name w:val="c-productdetails-morelink"/>
    <w:uiPriority w:val="99"/>
    <w:rsid w:val="00ED6B08"/>
  </w:style>
  <w:style w:type="character" w:customStyle="1" w:styleId="button18">
    <w:name w:val="button18"/>
    <w:uiPriority w:val="99"/>
    <w:rsid w:val="00ED6B08"/>
    <w:rPr>
      <w:b/>
      <w:color w:val="FFFFFF"/>
      <w:sz w:val="26"/>
      <w:shd w:val="clear" w:color="auto" w:fill="0098DD"/>
    </w:rPr>
  </w:style>
  <w:style w:type="character" w:styleId="CommentReference">
    <w:name w:val="annotation reference"/>
    <w:uiPriority w:val="99"/>
    <w:semiHidden/>
    <w:rsid w:val="001D4D64"/>
    <w:rPr>
      <w:rFonts w:cs="Times New Roman"/>
      <w:sz w:val="16"/>
    </w:rPr>
  </w:style>
  <w:style w:type="paragraph" w:styleId="CommentText">
    <w:name w:val="annotation text"/>
    <w:basedOn w:val="Normal"/>
    <w:link w:val="CommentTextChar"/>
    <w:uiPriority w:val="99"/>
    <w:semiHidden/>
    <w:rsid w:val="001D4D64"/>
    <w:rPr>
      <w:sz w:val="20"/>
      <w:szCs w:val="20"/>
    </w:rPr>
  </w:style>
  <w:style w:type="character" w:customStyle="1" w:styleId="CommentTextChar">
    <w:name w:val="Comment Text Char"/>
    <w:link w:val="CommentText"/>
    <w:uiPriority w:val="99"/>
    <w:semiHidden/>
    <w:locked/>
    <w:rsid w:val="00E90A8D"/>
    <w:rPr>
      <w:rFonts w:ascii="Arial" w:hAnsi="Arial" w:cs="Times New Roman"/>
      <w:sz w:val="20"/>
    </w:rPr>
  </w:style>
  <w:style w:type="paragraph" w:styleId="CommentSubject">
    <w:name w:val="annotation subject"/>
    <w:basedOn w:val="CommentText"/>
    <w:next w:val="CommentText"/>
    <w:link w:val="CommentSubjectChar"/>
    <w:uiPriority w:val="99"/>
    <w:semiHidden/>
    <w:rsid w:val="001D4D64"/>
    <w:rPr>
      <w:b/>
      <w:bCs/>
    </w:rPr>
  </w:style>
  <w:style w:type="character" w:customStyle="1" w:styleId="CommentSubjectChar">
    <w:name w:val="Comment Subject Char"/>
    <w:link w:val="CommentSubject"/>
    <w:uiPriority w:val="99"/>
    <w:semiHidden/>
    <w:locked/>
    <w:rsid w:val="00E90A8D"/>
    <w:rPr>
      <w:rFonts w:ascii="Arial" w:hAnsi="Arial" w:cs="Times New Roman"/>
      <w:b/>
      <w:sz w:val="20"/>
    </w:rPr>
  </w:style>
  <w:style w:type="paragraph" w:customStyle="1" w:styleId="Default">
    <w:name w:val="Default"/>
    <w:uiPriority w:val="99"/>
    <w:rsid w:val="005D18E7"/>
    <w:pPr>
      <w:autoSpaceDE w:val="0"/>
      <w:autoSpaceDN w:val="0"/>
      <w:adjustRightInd w:val="0"/>
    </w:pPr>
    <w:rPr>
      <w:rFonts w:ascii="Cambria" w:hAnsi="Cambria" w:cs="Cambria"/>
      <w:color w:val="000000"/>
      <w:sz w:val="24"/>
      <w:szCs w:val="24"/>
      <w:lang w:val="en-US" w:eastAsia="en-US"/>
    </w:rPr>
  </w:style>
  <w:style w:type="paragraph" w:styleId="Subtitle">
    <w:name w:val="Subtitle"/>
    <w:basedOn w:val="Normal"/>
    <w:next w:val="Normal"/>
    <w:link w:val="SubtitleChar"/>
    <w:uiPriority w:val="11"/>
    <w:qFormat/>
    <w:locked/>
    <w:rsid w:val="00EE6F46"/>
    <w:pPr>
      <w:spacing w:after="160" w:line="259" w:lineRule="auto"/>
      <w:ind w:right="-2"/>
      <w:jc w:val="center"/>
    </w:pPr>
    <w:rPr>
      <w:rFonts w:ascii="Calibri" w:eastAsia="Calibri" w:hAnsi="Calibri"/>
      <w:sz w:val="20"/>
      <w:szCs w:val="22"/>
    </w:rPr>
  </w:style>
  <w:style w:type="character" w:customStyle="1" w:styleId="SubtitleChar">
    <w:name w:val="Subtitle Char"/>
    <w:link w:val="Subtitle"/>
    <w:uiPriority w:val="11"/>
    <w:rsid w:val="00EE6F46"/>
    <w:rPr>
      <w:rFonts w:ascii="Calibri" w:eastAsia="Calibri" w:hAnsi="Calibri"/>
      <w:sz w:val="20"/>
    </w:rPr>
  </w:style>
  <w:style w:type="paragraph" w:customStyle="1" w:styleId="Reference">
    <w:name w:val="Reference"/>
    <w:basedOn w:val="Normal"/>
    <w:rsid w:val="004B4951"/>
    <w:pPr>
      <w:ind w:left="720" w:hanging="720"/>
      <w:jc w:val="both"/>
    </w:pPr>
    <w:rPr>
      <w:rFonts w:ascii="Times New Roman" w:eastAsia="Calibri" w:hAnsi="Times New Roman"/>
      <w:sz w:val="20"/>
      <w:szCs w:val="20"/>
      <w:lang w:val="en-GB"/>
    </w:rPr>
  </w:style>
  <w:style w:type="table" w:styleId="TableGrid">
    <w:name w:val="Table Grid"/>
    <w:basedOn w:val="TableNormal"/>
    <w:locked/>
    <w:rsid w:val="00DE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2D3"/>
    <w:pPr>
      <w:ind w:left="720"/>
      <w:contextualSpacing/>
    </w:pPr>
  </w:style>
  <w:style w:type="paragraph" w:styleId="Caption">
    <w:name w:val="caption"/>
    <w:basedOn w:val="Normal"/>
    <w:next w:val="Normal"/>
    <w:unhideWhenUsed/>
    <w:qFormat/>
    <w:locked/>
    <w:rsid w:val="0083079C"/>
    <w:pPr>
      <w:spacing w:after="200"/>
    </w:pPr>
    <w:rPr>
      <w:i/>
      <w:iCs/>
      <w:color w:val="1F497D" w:themeColor="text2"/>
      <w:sz w:val="18"/>
      <w:szCs w:val="18"/>
    </w:rPr>
  </w:style>
  <w:style w:type="paragraph" w:customStyle="1" w:styleId="Standaard1">
    <w:name w:val="Standaard1"/>
    <w:rsid w:val="00100C02"/>
    <w:pPr>
      <w:pBdr>
        <w:top w:val="nil"/>
        <w:left w:val="nil"/>
        <w:bottom w:val="nil"/>
        <w:right w:val="nil"/>
        <w:between w:val="nil"/>
        <w:bar w:val="nil"/>
      </w:pBdr>
    </w:pPr>
    <w:rPr>
      <w:rFonts w:ascii="Verdana" w:eastAsia="Arial Unicode MS" w:hAnsi="Verdana" w:cs="Arial Unicode MS"/>
      <w:color w:val="000000"/>
      <w:sz w:val="18"/>
      <w:szCs w:val="18"/>
      <w:u w:color="000000"/>
      <w:bdr w:val="nil"/>
      <w:lang w:val="nl-NL" w:eastAsia="id-ID"/>
    </w:rPr>
  </w:style>
  <w:style w:type="character" w:customStyle="1" w:styleId="Geen">
    <w:name w:val="Geen"/>
    <w:rsid w:val="00100C02"/>
  </w:style>
  <w:style w:type="character" w:styleId="FollowedHyperlink">
    <w:name w:val="FollowedHyperlink"/>
    <w:basedOn w:val="DefaultParagraphFont"/>
    <w:uiPriority w:val="99"/>
    <w:semiHidden/>
    <w:unhideWhenUsed/>
    <w:rsid w:val="00D85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41155">
      <w:bodyDiv w:val="1"/>
      <w:marLeft w:val="0"/>
      <w:marRight w:val="0"/>
      <w:marTop w:val="0"/>
      <w:marBottom w:val="0"/>
      <w:divBdr>
        <w:top w:val="none" w:sz="0" w:space="0" w:color="auto"/>
        <w:left w:val="none" w:sz="0" w:space="0" w:color="auto"/>
        <w:bottom w:val="none" w:sz="0" w:space="0" w:color="auto"/>
        <w:right w:val="none" w:sz="0" w:space="0" w:color="auto"/>
      </w:divBdr>
      <w:divsChild>
        <w:div w:id="40441482">
          <w:marLeft w:val="1440"/>
          <w:marRight w:val="0"/>
          <w:marTop w:val="100"/>
          <w:marBottom w:val="0"/>
          <w:divBdr>
            <w:top w:val="none" w:sz="0" w:space="0" w:color="auto"/>
            <w:left w:val="none" w:sz="0" w:space="0" w:color="auto"/>
            <w:bottom w:val="none" w:sz="0" w:space="0" w:color="auto"/>
            <w:right w:val="none" w:sz="0" w:space="0" w:color="auto"/>
          </w:divBdr>
        </w:div>
        <w:div w:id="812068336">
          <w:marLeft w:val="1440"/>
          <w:marRight w:val="0"/>
          <w:marTop w:val="100"/>
          <w:marBottom w:val="0"/>
          <w:divBdr>
            <w:top w:val="none" w:sz="0" w:space="0" w:color="auto"/>
            <w:left w:val="none" w:sz="0" w:space="0" w:color="auto"/>
            <w:bottom w:val="none" w:sz="0" w:space="0" w:color="auto"/>
            <w:right w:val="none" w:sz="0" w:space="0" w:color="auto"/>
          </w:divBdr>
        </w:div>
        <w:div w:id="514539649">
          <w:marLeft w:val="1440"/>
          <w:marRight w:val="0"/>
          <w:marTop w:val="100"/>
          <w:marBottom w:val="0"/>
          <w:divBdr>
            <w:top w:val="none" w:sz="0" w:space="0" w:color="auto"/>
            <w:left w:val="none" w:sz="0" w:space="0" w:color="auto"/>
            <w:bottom w:val="none" w:sz="0" w:space="0" w:color="auto"/>
            <w:right w:val="none" w:sz="0" w:space="0" w:color="auto"/>
          </w:divBdr>
        </w:div>
        <w:div w:id="2101367979">
          <w:marLeft w:val="1440"/>
          <w:marRight w:val="0"/>
          <w:marTop w:val="100"/>
          <w:marBottom w:val="0"/>
          <w:divBdr>
            <w:top w:val="none" w:sz="0" w:space="0" w:color="auto"/>
            <w:left w:val="none" w:sz="0" w:space="0" w:color="auto"/>
            <w:bottom w:val="none" w:sz="0" w:space="0" w:color="auto"/>
            <w:right w:val="none" w:sz="0" w:space="0" w:color="auto"/>
          </w:divBdr>
        </w:div>
        <w:div w:id="2072653235">
          <w:marLeft w:val="1440"/>
          <w:marRight w:val="0"/>
          <w:marTop w:val="100"/>
          <w:marBottom w:val="0"/>
          <w:divBdr>
            <w:top w:val="none" w:sz="0" w:space="0" w:color="auto"/>
            <w:left w:val="none" w:sz="0" w:space="0" w:color="auto"/>
            <w:bottom w:val="none" w:sz="0" w:space="0" w:color="auto"/>
            <w:right w:val="none" w:sz="0" w:space="0" w:color="auto"/>
          </w:divBdr>
        </w:div>
      </w:divsChild>
    </w:div>
    <w:div w:id="1634167605">
      <w:marLeft w:val="0"/>
      <w:marRight w:val="0"/>
      <w:marTop w:val="0"/>
      <w:marBottom w:val="0"/>
      <w:divBdr>
        <w:top w:val="none" w:sz="0" w:space="0" w:color="auto"/>
        <w:left w:val="none" w:sz="0" w:space="0" w:color="auto"/>
        <w:bottom w:val="none" w:sz="0" w:space="0" w:color="auto"/>
        <w:right w:val="none" w:sz="0" w:space="0" w:color="auto"/>
      </w:divBdr>
      <w:divsChild>
        <w:div w:id="1634167633">
          <w:marLeft w:val="0"/>
          <w:marRight w:val="0"/>
          <w:marTop w:val="0"/>
          <w:marBottom w:val="0"/>
          <w:divBdr>
            <w:top w:val="none" w:sz="0" w:space="0" w:color="auto"/>
            <w:left w:val="none" w:sz="0" w:space="0" w:color="auto"/>
            <w:bottom w:val="none" w:sz="0" w:space="0" w:color="auto"/>
            <w:right w:val="none" w:sz="0" w:space="0" w:color="auto"/>
          </w:divBdr>
          <w:divsChild>
            <w:div w:id="1634167652">
              <w:marLeft w:val="0"/>
              <w:marRight w:val="0"/>
              <w:marTop w:val="0"/>
              <w:marBottom w:val="0"/>
              <w:divBdr>
                <w:top w:val="none" w:sz="0" w:space="0" w:color="auto"/>
                <w:left w:val="none" w:sz="0" w:space="0" w:color="auto"/>
                <w:bottom w:val="none" w:sz="0" w:space="0" w:color="auto"/>
                <w:right w:val="none" w:sz="0" w:space="0" w:color="auto"/>
              </w:divBdr>
              <w:divsChild>
                <w:div w:id="1634167656">
                  <w:marLeft w:val="0"/>
                  <w:marRight w:val="0"/>
                  <w:marTop w:val="0"/>
                  <w:marBottom w:val="0"/>
                  <w:divBdr>
                    <w:top w:val="none" w:sz="0" w:space="0" w:color="auto"/>
                    <w:left w:val="none" w:sz="0" w:space="0" w:color="auto"/>
                    <w:bottom w:val="none" w:sz="0" w:space="0" w:color="auto"/>
                    <w:right w:val="none" w:sz="0" w:space="0" w:color="auto"/>
                  </w:divBdr>
                  <w:divsChild>
                    <w:div w:id="1634167643">
                      <w:marLeft w:val="0"/>
                      <w:marRight w:val="0"/>
                      <w:marTop w:val="0"/>
                      <w:marBottom w:val="0"/>
                      <w:divBdr>
                        <w:top w:val="none" w:sz="0" w:space="0" w:color="auto"/>
                        <w:left w:val="none" w:sz="0" w:space="0" w:color="auto"/>
                        <w:bottom w:val="none" w:sz="0" w:space="0" w:color="auto"/>
                        <w:right w:val="none" w:sz="0" w:space="0" w:color="auto"/>
                      </w:divBdr>
                      <w:divsChild>
                        <w:div w:id="1634167640">
                          <w:marLeft w:val="0"/>
                          <w:marRight w:val="0"/>
                          <w:marTop w:val="0"/>
                          <w:marBottom w:val="0"/>
                          <w:divBdr>
                            <w:top w:val="none" w:sz="0" w:space="0" w:color="auto"/>
                            <w:left w:val="none" w:sz="0" w:space="0" w:color="auto"/>
                            <w:bottom w:val="none" w:sz="0" w:space="0" w:color="auto"/>
                            <w:right w:val="none" w:sz="0" w:space="0" w:color="auto"/>
                          </w:divBdr>
                          <w:divsChild>
                            <w:div w:id="1634167644">
                              <w:marLeft w:val="0"/>
                              <w:marRight w:val="0"/>
                              <w:marTop w:val="0"/>
                              <w:marBottom w:val="0"/>
                              <w:divBdr>
                                <w:top w:val="none" w:sz="0" w:space="0" w:color="auto"/>
                                <w:left w:val="none" w:sz="0" w:space="0" w:color="auto"/>
                                <w:bottom w:val="none" w:sz="0" w:space="0" w:color="auto"/>
                                <w:right w:val="none" w:sz="0" w:space="0" w:color="auto"/>
                              </w:divBdr>
                              <w:divsChild>
                                <w:div w:id="1634167632">
                                  <w:marLeft w:val="0"/>
                                  <w:marRight w:val="0"/>
                                  <w:marTop w:val="0"/>
                                  <w:marBottom w:val="0"/>
                                  <w:divBdr>
                                    <w:top w:val="none" w:sz="0" w:space="0" w:color="auto"/>
                                    <w:left w:val="none" w:sz="0" w:space="0" w:color="auto"/>
                                    <w:bottom w:val="none" w:sz="0" w:space="0" w:color="auto"/>
                                    <w:right w:val="none" w:sz="0" w:space="0" w:color="auto"/>
                                  </w:divBdr>
                                  <w:divsChild>
                                    <w:div w:id="1634167641">
                                      <w:marLeft w:val="0"/>
                                      <w:marRight w:val="0"/>
                                      <w:marTop w:val="0"/>
                                      <w:marBottom w:val="0"/>
                                      <w:divBdr>
                                        <w:top w:val="none" w:sz="0" w:space="0" w:color="auto"/>
                                        <w:left w:val="none" w:sz="0" w:space="0" w:color="auto"/>
                                        <w:bottom w:val="none" w:sz="0" w:space="0" w:color="auto"/>
                                        <w:right w:val="none" w:sz="0" w:space="0" w:color="auto"/>
                                      </w:divBdr>
                                      <w:divsChild>
                                        <w:div w:id="1634167658">
                                          <w:marLeft w:val="0"/>
                                          <w:marRight w:val="0"/>
                                          <w:marTop w:val="0"/>
                                          <w:marBottom w:val="0"/>
                                          <w:divBdr>
                                            <w:top w:val="none" w:sz="0" w:space="0" w:color="auto"/>
                                            <w:left w:val="none" w:sz="0" w:space="0" w:color="auto"/>
                                            <w:bottom w:val="none" w:sz="0" w:space="0" w:color="auto"/>
                                            <w:right w:val="none" w:sz="0" w:space="0" w:color="auto"/>
                                          </w:divBdr>
                                          <w:divsChild>
                                            <w:div w:id="1634167642">
                                              <w:marLeft w:val="0"/>
                                              <w:marRight w:val="0"/>
                                              <w:marTop w:val="0"/>
                                              <w:marBottom w:val="0"/>
                                              <w:divBdr>
                                                <w:top w:val="single" w:sz="12" w:space="2" w:color="FFFFCC"/>
                                                <w:left w:val="single" w:sz="12" w:space="2" w:color="FFFFCC"/>
                                                <w:bottom w:val="single" w:sz="12" w:space="2" w:color="FFFFCC"/>
                                                <w:right w:val="single" w:sz="12" w:space="0" w:color="FFFFCC"/>
                                              </w:divBdr>
                                              <w:divsChild>
                                                <w:div w:id="1634167651">
                                                  <w:marLeft w:val="0"/>
                                                  <w:marRight w:val="0"/>
                                                  <w:marTop w:val="0"/>
                                                  <w:marBottom w:val="0"/>
                                                  <w:divBdr>
                                                    <w:top w:val="none" w:sz="0" w:space="0" w:color="auto"/>
                                                    <w:left w:val="none" w:sz="0" w:space="0" w:color="auto"/>
                                                    <w:bottom w:val="none" w:sz="0" w:space="0" w:color="auto"/>
                                                    <w:right w:val="none" w:sz="0" w:space="0" w:color="auto"/>
                                                  </w:divBdr>
                                                  <w:divsChild>
                                                    <w:div w:id="1634167654">
                                                      <w:marLeft w:val="0"/>
                                                      <w:marRight w:val="0"/>
                                                      <w:marTop w:val="0"/>
                                                      <w:marBottom w:val="0"/>
                                                      <w:divBdr>
                                                        <w:top w:val="none" w:sz="0" w:space="0" w:color="auto"/>
                                                        <w:left w:val="none" w:sz="0" w:space="0" w:color="auto"/>
                                                        <w:bottom w:val="none" w:sz="0" w:space="0" w:color="auto"/>
                                                        <w:right w:val="none" w:sz="0" w:space="0" w:color="auto"/>
                                                      </w:divBdr>
                                                      <w:divsChild>
                                                        <w:div w:id="1634167604">
                                                          <w:marLeft w:val="0"/>
                                                          <w:marRight w:val="0"/>
                                                          <w:marTop w:val="0"/>
                                                          <w:marBottom w:val="0"/>
                                                          <w:divBdr>
                                                            <w:top w:val="none" w:sz="0" w:space="0" w:color="auto"/>
                                                            <w:left w:val="none" w:sz="0" w:space="0" w:color="auto"/>
                                                            <w:bottom w:val="none" w:sz="0" w:space="0" w:color="auto"/>
                                                            <w:right w:val="none" w:sz="0" w:space="0" w:color="auto"/>
                                                          </w:divBdr>
                                                          <w:divsChild>
                                                            <w:div w:id="1634167634">
                                                              <w:marLeft w:val="0"/>
                                                              <w:marRight w:val="0"/>
                                                              <w:marTop w:val="0"/>
                                                              <w:marBottom w:val="0"/>
                                                              <w:divBdr>
                                                                <w:top w:val="none" w:sz="0" w:space="0" w:color="auto"/>
                                                                <w:left w:val="none" w:sz="0" w:space="0" w:color="auto"/>
                                                                <w:bottom w:val="none" w:sz="0" w:space="0" w:color="auto"/>
                                                                <w:right w:val="none" w:sz="0" w:space="0" w:color="auto"/>
                                                              </w:divBdr>
                                                              <w:divsChild>
                                                                <w:div w:id="1634167646">
                                                                  <w:marLeft w:val="0"/>
                                                                  <w:marRight w:val="0"/>
                                                                  <w:marTop w:val="0"/>
                                                                  <w:marBottom w:val="0"/>
                                                                  <w:divBdr>
                                                                    <w:top w:val="none" w:sz="0" w:space="0" w:color="auto"/>
                                                                    <w:left w:val="none" w:sz="0" w:space="0" w:color="auto"/>
                                                                    <w:bottom w:val="none" w:sz="0" w:space="0" w:color="auto"/>
                                                                    <w:right w:val="none" w:sz="0" w:space="0" w:color="auto"/>
                                                                  </w:divBdr>
                                                                  <w:divsChild>
                                                                    <w:div w:id="1634167661">
                                                                      <w:marLeft w:val="0"/>
                                                                      <w:marRight w:val="0"/>
                                                                      <w:marTop w:val="0"/>
                                                                      <w:marBottom w:val="0"/>
                                                                      <w:divBdr>
                                                                        <w:top w:val="none" w:sz="0" w:space="0" w:color="auto"/>
                                                                        <w:left w:val="none" w:sz="0" w:space="0" w:color="auto"/>
                                                                        <w:bottom w:val="none" w:sz="0" w:space="0" w:color="auto"/>
                                                                        <w:right w:val="none" w:sz="0" w:space="0" w:color="auto"/>
                                                                      </w:divBdr>
                                                                      <w:divsChild>
                                                                        <w:div w:id="1634167645">
                                                                          <w:marLeft w:val="0"/>
                                                                          <w:marRight w:val="0"/>
                                                                          <w:marTop w:val="0"/>
                                                                          <w:marBottom w:val="0"/>
                                                                          <w:divBdr>
                                                                            <w:top w:val="none" w:sz="0" w:space="0" w:color="auto"/>
                                                                            <w:left w:val="none" w:sz="0" w:space="0" w:color="auto"/>
                                                                            <w:bottom w:val="none" w:sz="0" w:space="0" w:color="auto"/>
                                                                            <w:right w:val="none" w:sz="0" w:space="0" w:color="auto"/>
                                                                          </w:divBdr>
                                                                          <w:divsChild>
                                                                            <w:div w:id="1634167637">
                                                                              <w:marLeft w:val="0"/>
                                                                              <w:marRight w:val="0"/>
                                                                              <w:marTop w:val="0"/>
                                                                              <w:marBottom w:val="0"/>
                                                                              <w:divBdr>
                                                                                <w:top w:val="none" w:sz="0" w:space="0" w:color="auto"/>
                                                                                <w:left w:val="none" w:sz="0" w:space="0" w:color="auto"/>
                                                                                <w:bottom w:val="none" w:sz="0" w:space="0" w:color="auto"/>
                                                                                <w:right w:val="none" w:sz="0" w:space="0" w:color="auto"/>
                                                                              </w:divBdr>
                                                                              <w:divsChild>
                                                                                <w:div w:id="1634167648">
                                                                                  <w:marLeft w:val="0"/>
                                                                                  <w:marRight w:val="0"/>
                                                                                  <w:marTop w:val="0"/>
                                                                                  <w:marBottom w:val="0"/>
                                                                                  <w:divBdr>
                                                                                    <w:top w:val="none" w:sz="0" w:space="0" w:color="auto"/>
                                                                                    <w:left w:val="none" w:sz="0" w:space="0" w:color="auto"/>
                                                                                    <w:bottom w:val="none" w:sz="0" w:space="0" w:color="auto"/>
                                                                                    <w:right w:val="none" w:sz="0" w:space="0" w:color="auto"/>
                                                                                  </w:divBdr>
                                                                                  <w:divsChild>
                                                                                    <w:div w:id="1634167650">
                                                                                      <w:marLeft w:val="0"/>
                                                                                      <w:marRight w:val="0"/>
                                                                                      <w:marTop w:val="0"/>
                                                                                      <w:marBottom w:val="0"/>
                                                                                      <w:divBdr>
                                                                                        <w:top w:val="none" w:sz="0" w:space="0" w:color="auto"/>
                                                                                        <w:left w:val="none" w:sz="0" w:space="0" w:color="auto"/>
                                                                                        <w:bottom w:val="none" w:sz="0" w:space="0" w:color="auto"/>
                                                                                        <w:right w:val="none" w:sz="0" w:space="0" w:color="auto"/>
                                                                                      </w:divBdr>
                                                                                      <w:divsChild>
                                                                                        <w:div w:id="1634167639">
                                                                                          <w:marLeft w:val="0"/>
                                                                                          <w:marRight w:val="0"/>
                                                                                          <w:marTop w:val="0"/>
                                                                                          <w:marBottom w:val="0"/>
                                                                                          <w:divBdr>
                                                                                            <w:top w:val="none" w:sz="0" w:space="0" w:color="auto"/>
                                                                                            <w:left w:val="none" w:sz="0" w:space="0" w:color="auto"/>
                                                                                            <w:bottom w:val="none" w:sz="0" w:space="0" w:color="auto"/>
                                                                                            <w:right w:val="none" w:sz="0" w:space="0" w:color="auto"/>
                                                                                          </w:divBdr>
                                                                                          <w:divsChild>
                                                                                            <w:div w:id="163416766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4167649">
                                                                                                  <w:marLeft w:val="0"/>
                                                                                                  <w:marRight w:val="0"/>
                                                                                                  <w:marTop w:val="0"/>
                                                                                                  <w:marBottom w:val="0"/>
                                                                                                  <w:divBdr>
                                                                                                    <w:top w:val="none" w:sz="0" w:space="0" w:color="auto"/>
                                                                                                    <w:left w:val="none" w:sz="0" w:space="0" w:color="auto"/>
                                                                                                    <w:bottom w:val="none" w:sz="0" w:space="0" w:color="auto"/>
                                                                                                    <w:right w:val="none" w:sz="0" w:space="0" w:color="auto"/>
                                                                                                  </w:divBdr>
                                                                                                  <w:divsChild>
                                                                                                    <w:div w:id="1634167636">
                                                                                                      <w:marLeft w:val="0"/>
                                                                                                      <w:marRight w:val="0"/>
                                                                                                      <w:marTop w:val="0"/>
                                                                                                      <w:marBottom w:val="0"/>
                                                                                                      <w:divBdr>
                                                                                                        <w:top w:val="none" w:sz="0" w:space="0" w:color="auto"/>
                                                                                                        <w:left w:val="none" w:sz="0" w:space="0" w:color="auto"/>
                                                                                                        <w:bottom w:val="none" w:sz="0" w:space="0" w:color="auto"/>
                                                                                                        <w:right w:val="none" w:sz="0" w:space="0" w:color="auto"/>
                                                                                                      </w:divBdr>
                                                                                                      <w:divsChild>
                                                                                                        <w:div w:id="1634167635">
                                                                                                          <w:marLeft w:val="0"/>
                                                                                                          <w:marRight w:val="0"/>
                                                                                                          <w:marTop w:val="0"/>
                                                                                                          <w:marBottom w:val="0"/>
                                                                                                          <w:divBdr>
                                                                                                            <w:top w:val="none" w:sz="0" w:space="0" w:color="auto"/>
                                                                                                            <w:left w:val="none" w:sz="0" w:space="0" w:color="auto"/>
                                                                                                            <w:bottom w:val="none" w:sz="0" w:space="0" w:color="auto"/>
                                                                                                            <w:right w:val="none" w:sz="0" w:space="0" w:color="auto"/>
                                                                                                          </w:divBdr>
                                                                                                          <w:divsChild>
                                                                                                            <w:div w:id="1634167660">
                                                                                                              <w:marLeft w:val="0"/>
                                                                                                              <w:marRight w:val="0"/>
                                                                                                              <w:marTop w:val="0"/>
                                                                                                              <w:marBottom w:val="0"/>
                                                                                                              <w:divBdr>
                                                                                                                <w:top w:val="none" w:sz="0" w:space="0" w:color="auto"/>
                                                                                                                <w:left w:val="none" w:sz="0" w:space="0" w:color="auto"/>
                                                                                                                <w:bottom w:val="none" w:sz="0" w:space="0" w:color="auto"/>
                                                                                                                <w:right w:val="none" w:sz="0" w:space="0" w:color="auto"/>
                                                                                                              </w:divBdr>
                                                                                                              <w:divsChild>
                                                                                                                <w:div w:id="1634167638">
                                                                                                                  <w:marLeft w:val="0"/>
                                                                                                                  <w:marRight w:val="0"/>
                                                                                                                  <w:marTop w:val="0"/>
                                                                                                                  <w:marBottom w:val="0"/>
                                                                                                                  <w:divBdr>
                                                                                                                    <w:top w:val="none" w:sz="0" w:space="0" w:color="auto"/>
                                                                                                                    <w:left w:val="none" w:sz="0" w:space="0" w:color="auto"/>
                                                                                                                    <w:bottom w:val="none" w:sz="0" w:space="0" w:color="auto"/>
                                                                                                                    <w:right w:val="none" w:sz="0" w:space="0" w:color="auto"/>
                                                                                                                  </w:divBdr>
                                                                                                                  <w:divsChild>
                                                                                                                    <w:div w:id="1634167655">
                                                                                                                      <w:marLeft w:val="0"/>
                                                                                                                      <w:marRight w:val="0"/>
                                                                                                                      <w:marTop w:val="0"/>
                                                                                                                      <w:marBottom w:val="0"/>
                                                                                                                      <w:divBdr>
                                                                                                                        <w:top w:val="single" w:sz="2" w:space="4" w:color="D8D8D8"/>
                                                                                                                        <w:left w:val="single" w:sz="2" w:space="0" w:color="D8D8D8"/>
                                                                                                                        <w:bottom w:val="single" w:sz="2" w:space="4" w:color="D8D8D8"/>
                                                                                                                        <w:right w:val="single" w:sz="2" w:space="0" w:color="D8D8D8"/>
                                                                                                                      </w:divBdr>
                                                                                                                      <w:divsChild>
                                                                                                                        <w:div w:id="1634167647">
                                                                                                                          <w:marLeft w:val="225"/>
                                                                                                                          <w:marRight w:val="225"/>
                                                                                                                          <w:marTop w:val="75"/>
                                                                                                                          <w:marBottom w:val="75"/>
                                                                                                                          <w:divBdr>
                                                                                                                            <w:top w:val="none" w:sz="0" w:space="0" w:color="auto"/>
                                                                                                                            <w:left w:val="none" w:sz="0" w:space="0" w:color="auto"/>
                                                                                                                            <w:bottom w:val="none" w:sz="0" w:space="0" w:color="auto"/>
                                                                                                                            <w:right w:val="none" w:sz="0" w:space="0" w:color="auto"/>
                                                                                                                          </w:divBdr>
                                                                                                                          <w:divsChild>
                                                                                                                            <w:div w:id="1634167653">
                                                                                                                              <w:marLeft w:val="0"/>
                                                                                                                              <w:marRight w:val="0"/>
                                                                                                                              <w:marTop w:val="0"/>
                                                                                                                              <w:marBottom w:val="0"/>
                                                                                                                              <w:divBdr>
                                                                                                                                <w:top w:val="single" w:sz="6" w:space="0" w:color="auto"/>
                                                                                                                                <w:left w:val="single" w:sz="6" w:space="0" w:color="auto"/>
                                                                                                                                <w:bottom w:val="single" w:sz="6" w:space="0" w:color="auto"/>
                                                                                                                                <w:right w:val="single" w:sz="6" w:space="0" w:color="auto"/>
                                                                                                                              </w:divBdr>
                                                                                                                              <w:divsChild>
                                                                                                                                <w:div w:id="1634167657">
                                                                                                                                  <w:marLeft w:val="0"/>
                                                                                                                                  <w:marRight w:val="0"/>
                                                                                                                                  <w:marTop w:val="0"/>
                                                                                                                                  <w:marBottom w:val="0"/>
                                                                                                                                  <w:divBdr>
                                                                                                                                    <w:top w:val="none" w:sz="0" w:space="0" w:color="auto"/>
                                                                                                                                    <w:left w:val="none" w:sz="0" w:space="0" w:color="auto"/>
                                                                                                                                    <w:bottom w:val="none" w:sz="0" w:space="0" w:color="auto"/>
                                                                                                                                    <w:right w:val="none" w:sz="0" w:space="0" w:color="auto"/>
                                                                                                                                  </w:divBdr>
                                                                                                                                  <w:divsChild>
                                                                                                                                    <w:div w:id="1634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167608">
      <w:marLeft w:val="0"/>
      <w:marRight w:val="0"/>
      <w:marTop w:val="0"/>
      <w:marBottom w:val="0"/>
      <w:divBdr>
        <w:top w:val="none" w:sz="0" w:space="0" w:color="auto"/>
        <w:left w:val="none" w:sz="0" w:space="0" w:color="auto"/>
        <w:bottom w:val="none" w:sz="0" w:space="0" w:color="auto"/>
        <w:right w:val="none" w:sz="0" w:space="0" w:color="auto"/>
      </w:divBdr>
      <w:divsChild>
        <w:div w:id="1634167607">
          <w:marLeft w:val="0"/>
          <w:marRight w:val="0"/>
          <w:marTop w:val="0"/>
          <w:marBottom w:val="0"/>
          <w:divBdr>
            <w:top w:val="none" w:sz="0" w:space="0" w:color="auto"/>
            <w:left w:val="none" w:sz="0" w:space="0" w:color="auto"/>
            <w:bottom w:val="none" w:sz="0" w:space="0" w:color="auto"/>
            <w:right w:val="none" w:sz="0" w:space="0" w:color="auto"/>
          </w:divBdr>
          <w:divsChild>
            <w:div w:id="1634167606">
              <w:marLeft w:val="0"/>
              <w:marRight w:val="0"/>
              <w:marTop w:val="0"/>
              <w:marBottom w:val="0"/>
              <w:divBdr>
                <w:top w:val="none" w:sz="0" w:space="0" w:color="auto"/>
                <w:left w:val="none" w:sz="0" w:space="0" w:color="auto"/>
                <w:bottom w:val="none" w:sz="0" w:space="0" w:color="auto"/>
                <w:right w:val="none" w:sz="0" w:space="0" w:color="auto"/>
              </w:divBdr>
              <w:divsChild>
                <w:div w:id="16341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67614">
      <w:marLeft w:val="0"/>
      <w:marRight w:val="0"/>
      <w:marTop w:val="0"/>
      <w:marBottom w:val="0"/>
      <w:divBdr>
        <w:top w:val="none" w:sz="0" w:space="0" w:color="auto"/>
        <w:left w:val="none" w:sz="0" w:space="0" w:color="auto"/>
        <w:bottom w:val="none" w:sz="0" w:space="0" w:color="auto"/>
        <w:right w:val="none" w:sz="0" w:space="0" w:color="auto"/>
      </w:divBdr>
      <w:divsChild>
        <w:div w:id="1634167624">
          <w:marLeft w:val="0"/>
          <w:marRight w:val="0"/>
          <w:marTop w:val="0"/>
          <w:marBottom w:val="0"/>
          <w:divBdr>
            <w:top w:val="none" w:sz="0" w:space="0" w:color="auto"/>
            <w:left w:val="none" w:sz="0" w:space="0" w:color="auto"/>
            <w:bottom w:val="none" w:sz="0" w:space="0" w:color="auto"/>
            <w:right w:val="none" w:sz="0" w:space="0" w:color="auto"/>
          </w:divBdr>
          <w:divsChild>
            <w:div w:id="1634167622">
              <w:marLeft w:val="0"/>
              <w:marRight w:val="0"/>
              <w:marTop w:val="0"/>
              <w:marBottom w:val="0"/>
              <w:divBdr>
                <w:top w:val="none" w:sz="0" w:space="0" w:color="auto"/>
                <w:left w:val="none" w:sz="0" w:space="0" w:color="auto"/>
                <w:bottom w:val="none" w:sz="0" w:space="0" w:color="auto"/>
                <w:right w:val="none" w:sz="0" w:space="0" w:color="auto"/>
              </w:divBdr>
              <w:divsChild>
                <w:div w:id="1634167612">
                  <w:marLeft w:val="0"/>
                  <w:marRight w:val="0"/>
                  <w:marTop w:val="0"/>
                  <w:marBottom w:val="0"/>
                  <w:divBdr>
                    <w:top w:val="none" w:sz="0" w:space="0" w:color="auto"/>
                    <w:left w:val="none" w:sz="0" w:space="0" w:color="auto"/>
                    <w:bottom w:val="none" w:sz="0" w:space="0" w:color="auto"/>
                    <w:right w:val="none" w:sz="0" w:space="0" w:color="auto"/>
                  </w:divBdr>
                  <w:divsChild>
                    <w:div w:id="1634167623">
                      <w:marLeft w:val="0"/>
                      <w:marRight w:val="0"/>
                      <w:marTop w:val="0"/>
                      <w:marBottom w:val="0"/>
                      <w:divBdr>
                        <w:top w:val="none" w:sz="0" w:space="0" w:color="auto"/>
                        <w:left w:val="none" w:sz="0" w:space="0" w:color="auto"/>
                        <w:bottom w:val="none" w:sz="0" w:space="0" w:color="auto"/>
                        <w:right w:val="none" w:sz="0" w:space="0" w:color="auto"/>
                      </w:divBdr>
                      <w:divsChild>
                        <w:div w:id="1634167621">
                          <w:marLeft w:val="0"/>
                          <w:marRight w:val="2"/>
                          <w:marTop w:val="0"/>
                          <w:marBottom w:val="0"/>
                          <w:divBdr>
                            <w:top w:val="none" w:sz="0" w:space="0" w:color="auto"/>
                            <w:left w:val="none" w:sz="0" w:space="0" w:color="auto"/>
                            <w:bottom w:val="none" w:sz="0" w:space="0" w:color="auto"/>
                            <w:right w:val="none" w:sz="0" w:space="0" w:color="auto"/>
                          </w:divBdr>
                          <w:divsChild>
                            <w:div w:id="1634167611">
                              <w:marLeft w:val="0"/>
                              <w:marRight w:val="0"/>
                              <w:marTop w:val="0"/>
                              <w:marBottom w:val="0"/>
                              <w:divBdr>
                                <w:top w:val="none" w:sz="0" w:space="0" w:color="auto"/>
                                <w:left w:val="none" w:sz="0" w:space="0" w:color="auto"/>
                                <w:bottom w:val="none" w:sz="0" w:space="0" w:color="auto"/>
                                <w:right w:val="none" w:sz="0" w:space="0" w:color="auto"/>
                              </w:divBdr>
                              <w:divsChild>
                                <w:div w:id="1634167626">
                                  <w:marLeft w:val="0"/>
                                  <w:marRight w:val="0"/>
                                  <w:marTop w:val="0"/>
                                  <w:marBottom w:val="0"/>
                                  <w:divBdr>
                                    <w:top w:val="none" w:sz="0" w:space="0" w:color="auto"/>
                                    <w:left w:val="none" w:sz="0" w:space="0" w:color="auto"/>
                                    <w:bottom w:val="none" w:sz="0" w:space="0" w:color="auto"/>
                                    <w:right w:val="none" w:sz="0" w:space="0" w:color="auto"/>
                                  </w:divBdr>
                                  <w:divsChild>
                                    <w:div w:id="1634167616">
                                      <w:marLeft w:val="0"/>
                                      <w:marRight w:val="0"/>
                                      <w:marTop w:val="0"/>
                                      <w:marBottom w:val="0"/>
                                      <w:divBdr>
                                        <w:top w:val="none" w:sz="0" w:space="0" w:color="auto"/>
                                        <w:left w:val="none" w:sz="0" w:space="0" w:color="auto"/>
                                        <w:bottom w:val="none" w:sz="0" w:space="0" w:color="auto"/>
                                        <w:right w:val="none" w:sz="0" w:space="0" w:color="auto"/>
                                      </w:divBdr>
                                    </w:div>
                                    <w:div w:id="1634167625">
                                      <w:marLeft w:val="0"/>
                                      <w:marRight w:val="0"/>
                                      <w:marTop w:val="0"/>
                                      <w:marBottom w:val="0"/>
                                      <w:divBdr>
                                        <w:top w:val="none" w:sz="0" w:space="0" w:color="auto"/>
                                        <w:left w:val="none" w:sz="0" w:space="0" w:color="auto"/>
                                        <w:bottom w:val="none" w:sz="0" w:space="0" w:color="auto"/>
                                        <w:right w:val="none" w:sz="0" w:space="0" w:color="auto"/>
                                      </w:divBdr>
                                      <w:divsChild>
                                        <w:div w:id="1634167628">
                                          <w:marLeft w:val="0"/>
                                          <w:marRight w:val="0"/>
                                          <w:marTop w:val="0"/>
                                          <w:marBottom w:val="0"/>
                                          <w:divBdr>
                                            <w:top w:val="none" w:sz="0" w:space="0" w:color="auto"/>
                                            <w:left w:val="none" w:sz="0" w:space="0" w:color="auto"/>
                                            <w:bottom w:val="none" w:sz="0" w:space="0" w:color="auto"/>
                                            <w:right w:val="none" w:sz="0" w:space="0" w:color="auto"/>
                                          </w:divBdr>
                                          <w:divsChild>
                                            <w:div w:id="1634167629">
                                              <w:marLeft w:val="0"/>
                                              <w:marRight w:val="0"/>
                                              <w:marTop w:val="0"/>
                                              <w:marBottom w:val="0"/>
                                              <w:divBdr>
                                                <w:top w:val="none" w:sz="0" w:space="0" w:color="auto"/>
                                                <w:left w:val="none" w:sz="0" w:space="0" w:color="auto"/>
                                                <w:bottom w:val="none" w:sz="0" w:space="0" w:color="auto"/>
                                                <w:right w:val="none" w:sz="0" w:space="0" w:color="auto"/>
                                              </w:divBdr>
                                              <w:divsChild>
                                                <w:div w:id="16341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167631">
                              <w:marLeft w:val="0"/>
                              <w:marRight w:val="0"/>
                              <w:marTop w:val="0"/>
                              <w:marBottom w:val="0"/>
                              <w:divBdr>
                                <w:top w:val="none" w:sz="0" w:space="0" w:color="auto"/>
                                <w:left w:val="none" w:sz="0" w:space="0" w:color="auto"/>
                                <w:bottom w:val="none" w:sz="0" w:space="0" w:color="auto"/>
                                <w:right w:val="none" w:sz="0" w:space="0" w:color="auto"/>
                              </w:divBdr>
                              <w:divsChild>
                                <w:div w:id="1634167627">
                                  <w:marLeft w:val="0"/>
                                  <w:marRight w:val="0"/>
                                  <w:marTop w:val="0"/>
                                  <w:marBottom w:val="0"/>
                                  <w:divBdr>
                                    <w:top w:val="none" w:sz="0" w:space="0" w:color="auto"/>
                                    <w:left w:val="none" w:sz="0" w:space="0" w:color="auto"/>
                                    <w:bottom w:val="none" w:sz="0" w:space="0" w:color="auto"/>
                                    <w:right w:val="none" w:sz="0" w:space="0" w:color="auto"/>
                                  </w:divBdr>
                                  <w:divsChild>
                                    <w:div w:id="1634167630">
                                      <w:marLeft w:val="0"/>
                                      <w:marRight w:val="0"/>
                                      <w:marTop w:val="0"/>
                                      <w:marBottom w:val="0"/>
                                      <w:divBdr>
                                        <w:top w:val="none" w:sz="0" w:space="0" w:color="auto"/>
                                        <w:left w:val="none" w:sz="0" w:space="0" w:color="auto"/>
                                        <w:bottom w:val="none" w:sz="0" w:space="0" w:color="auto"/>
                                        <w:right w:val="none" w:sz="0" w:space="0" w:color="auto"/>
                                      </w:divBdr>
                                      <w:divsChild>
                                        <w:div w:id="1634167615">
                                          <w:marLeft w:val="0"/>
                                          <w:marRight w:val="0"/>
                                          <w:marTop w:val="0"/>
                                          <w:marBottom w:val="0"/>
                                          <w:divBdr>
                                            <w:top w:val="none" w:sz="0" w:space="0" w:color="auto"/>
                                            <w:left w:val="none" w:sz="0" w:space="0" w:color="auto"/>
                                            <w:bottom w:val="none" w:sz="0" w:space="0" w:color="auto"/>
                                            <w:right w:val="none" w:sz="0" w:space="0" w:color="auto"/>
                                          </w:divBdr>
                                          <w:divsChild>
                                            <w:div w:id="1634167618">
                                              <w:marLeft w:val="0"/>
                                              <w:marRight w:val="0"/>
                                              <w:marTop w:val="0"/>
                                              <w:marBottom w:val="0"/>
                                              <w:divBdr>
                                                <w:top w:val="none" w:sz="0" w:space="0" w:color="auto"/>
                                                <w:left w:val="none" w:sz="0" w:space="0" w:color="auto"/>
                                                <w:bottom w:val="none" w:sz="0" w:space="0" w:color="auto"/>
                                                <w:right w:val="none" w:sz="0" w:space="0" w:color="auto"/>
                                              </w:divBdr>
                                              <w:divsChild>
                                                <w:div w:id="1634167620">
                                                  <w:marLeft w:val="0"/>
                                                  <w:marRight w:val="0"/>
                                                  <w:marTop w:val="0"/>
                                                  <w:marBottom w:val="0"/>
                                                  <w:divBdr>
                                                    <w:top w:val="none" w:sz="0" w:space="0" w:color="auto"/>
                                                    <w:left w:val="none" w:sz="0" w:space="0" w:color="auto"/>
                                                    <w:bottom w:val="none" w:sz="0" w:space="0" w:color="auto"/>
                                                    <w:right w:val="none" w:sz="0" w:space="0" w:color="auto"/>
                                                  </w:divBdr>
                                                  <w:divsChild>
                                                    <w:div w:id="1634167610">
                                                      <w:marLeft w:val="0"/>
                                                      <w:marRight w:val="0"/>
                                                      <w:marTop w:val="0"/>
                                                      <w:marBottom w:val="0"/>
                                                      <w:divBdr>
                                                        <w:top w:val="none" w:sz="0" w:space="0" w:color="auto"/>
                                                        <w:left w:val="none" w:sz="0" w:space="0" w:color="auto"/>
                                                        <w:bottom w:val="none" w:sz="0" w:space="0" w:color="auto"/>
                                                        <w:right w:val="none" w:sz="0" w:space="0" w:color="auto"/>
                                                      </w:divBdr>
                                                    </w:div>
                                                    <w:div w:id="16341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limatescan.nl/uploads/projects/84/files/145/Schampers%20Boogaard%203D%20Scan%20geeft%20dynamisch%20inzicht%20waterkwaliteit%20vijvers%20Groningen.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vakbladh2o.nl/images/H2O-Online_1604-01_Onderwaterdrones_-_Boogaard_et_al.pdf"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climatescan.nl/uploads/projects/869/files/157/ISCEE2016_04002%20rivers%20with%20Changes%20accept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limatescan.nl/uploads/projects/64/files/152/Boogaard%20et%20al%20weinig%20invloed%20ecostysteem%20onder%20drijvende%20woningen%20LW2016.pdf"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zegge-en-schrijve.nl/assets/kvr-nl-web-pdf.pdf" TargetMode="Externa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kroes-consultancy.nl/wp-content/uploads/2015/04/Artikel-Visionair-maart-2015-onderwater-drone.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limatescan.nl/uploads/projects/84/files/145/Schampers%20Boogaard%203D%20Scan%20geeft%20dynamisch%20inzicht%20waterkwaliteit%20vijvers%20Groningen.pdf" TargetMode="External"/><Relationship Id="rId7" Type="http://schemas.openxmlformats.org/officeDocument/2006/relationships/hyperlink" Target="https://www.climatescan.nl/uploads/projects/869/files/157/ISCEE2016_04002%20rivers%20with%20Changes%20accepted.pdf" TargetMode="External"/><Relationship Id="rId2" Type="http://schemas.openxmlformats.org/officeDocument/2006/relationships/hyperlink" Target="https://www.climatescan.nl/uploads/projects/64/files/152/Boogaard%20et%20al%20weinig%20invloed%20ecostysteem%20onder%20drijvende%20woningen%20LW2016.pdf" TargetMode="External"/><Relationship Id="rId1" Type="http://schemas.openxmlformats.org/officeDocument/2006/relationships/hyperlink" Target="http://www.zegge-en-schrijve.nl/assets/kvr-nl-web-pdf.pdf" TargetMode="External"/><Relationship Id="rId6" Type="http://schemas.openxmlformats.org/officeDocument/2006/relationships/hyperlink" Target="http://www.kroes-consultancy.nl/wp-content/uploads/2015/04/Artikel-Visionair-maart-2015-onderwater-drone.pdf" TargetMode="External"/><Relationship Id="rId5" Type="http://schemas.openxmlformats.org/officeDocument/2006/relationships/hyperlink" Target="http://www.landenwater.nl/deze-maand-in-l-w/item/3005360-leren-innoveren-op-watersysteemniveau" TargetMode="External"/><Relationship Id="rId4" Type="http://schemas.openxmlformats.org/officeDocument/2006/relationships/hyperlink" Target="http://www.vakbladh2o.nl/images/H2O-Online_1604-01_Onderwaterdrones_-_Boogaard_et_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2CA0-5B47-493D-9DD7-34F4FA84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1DFBD177.dotm</Template>
  <TotalTime>1</TotalTime>
  <Pages>8</Pages>
  <Words>2379</Words>
  <Characters>15962</Characters>
  <Application>Microsoft Office Word</Application>
  <DocSecurity>4</DocSecurity>
  <Lines>133</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Artikel Visionair</vt:lpstr>
      <vt:lpstr>Artikel Visionair</vt:lpstr>
    </vt:vector>
  </TitlesOfParts>
  <Company>Tauw</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Visionair</dc:title>
  <dc:subject/>
  <dc:creator>kmj</dc:creator>
  <cp:keywords/>
  <dc:description/>
  <cp:lastModifiedBy>Hoge MAC, Mark</cp:lastModifiedBy>
  <cp:revision>2</cp:revision>
  <dcterms:created xsi:type="dcterms:W3CDTF">2017-02-28T13:01:00Z</dcterms:created>
  <dcterms:modified xsi:type="dcterms:W3CDTF">2017-02-28T13:01:00Z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FootNote">
    <vt:lpwstr>Set</vt:lpwstr>
  </property>
</Properties>
</file>