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DAC8" w14:textId="77777777" w:rsidR="00BA4BBA" w:rsidRPr="00BA4BBA" w:rsidRDefault="00BA4BBA" w:rsidP="00BA4BBA">
      <w:pPr>
        <w:rPr>
          <w:b/>
          <w:sz w:val="28"/>
          <w:lang w:val="en-US"/>
        </w:rPr>
      </w:pPr>
      <w:r w:rsidRPr="00BA4BBA">
        <w:rPr>
          <w:b/>
          <w:sz w:val="28"/>
          <w:lang w:val="en-US"/>
        </w:rPr>
        <w:t>Electronic Supplementary Material T</w:t>
      </w:r>
      <w:r>
        <w:rPr>
          <w:b/>
          <w:sz w:val="28"/>
          <w:lang w:val="en-US"/>
        </w:rPr>
        <w:t xml:space="preserve">able S1. </w:t>
      </w:r>
      <w:r w:rsidRPr="00340106">
        <w:rPr>
          <w:sz w:val="24"/>
          <w:lang w:val="en-US"/>
        </w:rPr>
        <w:t>Systematic literature review search terms and strategy</w:t>
      </w:r>
    </w:p>
    <w:tbl>
      <w:tblPr>
        <w:tblStyle w:val="TableGrid"/>
        <w:tblW w:w="13887" w:type="dxa"/>
        <w:tblLayout w:type="fixed"/>
        <w:tblLook w:val="04A0" w:firstRow="1" w:lastRow="0" w:firstColumn="1" w:lastColumn="0" w:noHBand="0" w:noVBand="1"/>
      </w:tblPr>
      <w:tblGrid>
        <w:gridCol w:w="884"/>
        <w:gridCol w:w="11869"/>
        <w:gridCol w:w="1134"/>
      </w:tblGrid>
      <w:tr w:rsidR="00BA4BBA" w:rsidRPr="00665ABE" w14:paraId="673531C2" w14:textId="77777777" w:rsidTr="00340106">
        <w:tc>
          <w:tcPr>
            <w:tcW w:w="13887" w:type="dxa"/>
            <w:gridSpan w:val="3"/>
            <w:shd w:val="clear" w:color="auto" w:fill="D0CECE" w:themeFill="background2" w:themeFillShade="E6"/>
          </w:tcPr>
          <w:p w14:paraId="0956EFAB" w14:textId="77777777" w:rsidR="00BA4BBA" w:rsidRPr="00BA4BBA" w:rsidRDefault="00BA4BBA" w:rsidP="00340106">
            <w:pPr>
              <w:spacing w:line="276" w:lineRule="auto"/>
              <w:rPr>
                <w:rFonts w:ascii="Arial" w:hAnsi="Arial" w:cs="Arial"/>
                <w:b/>
                <w:bCs/>
                <w:lang w:val="en-US"/>
              </w:rPr>
            </w:pPr>
            <w:bookmarkStart w:id="0" w:name="_Toc65674476"/>
            <w:r w:rsidRPr="00BA4BBA">
              <w:rPr>
                <w:b/>
                <w:bCs/>
                <w:sz w:val="24"/>
                <w:lang w:val="en-US"/>
              </w:rPr>
              <w:t>Search strategy for PubMed (3 March 2021)</w:t>
            </w:r>
            <w:bookmarkEnd w:id="0"/>
          </w:p>
        </w:tc>
      </w:tr>
      <w:tr w:rsidR="00BA4BBA" w:rsidRPr="000F5444" w14:paraId="18837A55" w14:textId="77777777" w:rsidTr="00340106">
        <w:tc>
          <w:tcPr>
            <w:tcW w:w="884" w:type="dxa"/>
            <w:hideMark/>
          </w:tcPr>
          <w:p w14:paraId="7EC2D9FB" w14:textId="77777777" w:rsidR="00BA4BBA" w:rsidRPr="000F5444" w:rsidRDefault="00BA4BBA" w:rsidP="00340106">
            <w:pPr>
              <w:spacing w:line="276" w:lineRule="auto"/>
              <w:jc w:val="center"/>
              <w:rPr>
                <w:rFonts w:ascii="Arial" w:hAnsi="Arial" w:cs="Arial"/>
                <w:b/>
                <w:bCs/>
                <w:color w:val="212121"/>
              </w:rPr>
            </w:pPr>
            <w:r w:rsidRPr="000F5444">
              <w:rPr>
                <w:rFonts w:ascii="Arial" w:hAnsi="Arial" w:cs="Arial"/>
                <w:b/>
                <w:bCs/>
                <w:color w:val="212121"/>
              </w:rPr>
              <w:t>Search</w:t>
            </w:r>
          </w:p>
        </w:tc>
        <w:tc>
          <w:tcPr>
            <w:tcW w:w="11869" w:type="dxa"/>
            <w:hideMark/>
          </w:tcPr>
          <w:p w14:paraId="143171B7" w14:textId="77777777" w:rsidR="00BA4BBA" w:rsidRPr="000F5444" w:rsidRDefault="00BA4BBA" w:rsidP="00340106">
            <w:pPr>
              <w:spacing w:line="276" w:lineRule="auto"/>
              <w:jc w:val="center"/>
              <w:rPr>
                <w:rFonts w:ascii="Arial" w:hAnsi="Arial" w:cs="Arial"/>
                <w:b/>
                <w:bCs/>
                <w:color w:val="212121"/>
              </w:rPr>
            </w:pPr>
            <w:r w:rsidRPr="000F5444">
              <w:rPr>
                <w:rFonts w:ascii="Arial" w:hAnsi="Arial" w:cs="Arial"/>
                <w:b/>
                <w:bCs/>
                <w:color w:val="212121"/>
              </w:rPr>
              <w:t>Query</w:t>
            </w:r>
          </w:p>
        </w:tc>
        <w:tc>
          <w:tcPr>
            <w:tcW w:w="1134" w:type="dxa"/>
            <w:hideMark/>
          </w:tcPr>
          <w:p w14:paraId="47E432F3" w14:textId="77777777" w:rsidR="00BA4BBA" w:rsidRPr="00B558C8" w:rsidRDefault="00BA4BBA" w:rsidP="00340106">
            <w:pPr>
              <w:spacing w:line="276" w:lineRule="auto"/>
              <w:jc w:val="center"/>
              <w:rPr>
                <w:rFonts w:ascii="Arial" w:hAnsi="Arial" w:cs="Arial"/>
                <w:b/>
                <w:bCs/>
              </w:rPr>
            </w:pPr>
            <w:proofErr w:type="spellStart"/>
            <w:r w:rsidRPr="00B558C8">
              <w:rPr>
                <w:rFonts w:ascii="Arial" w:hAnsi="Arial" w:cs="Arial"/>
                <w:b/>
                <w:bCs/>
              </w:rPr>
              <w:t>Results</w:t>
            </w:r>
            <w:proofErr w:type="spellEnd"/>
          </w:p>
        </w:tc>
      </w:tr>
      <w:tr w:rsidR="00BA4BBA" w:rsidRPr="000F5444" w14:paraId="60186856" w14:textId="77777777" w:rsidTr="00340106">
        <w:tc>
          <w:tcPr>
            <w:tcW w:w="884" w:type="dxa"/>
            <w:shd w:val="clear" w:color="auto" w:fill="auto"/>
            <w:hideMark/>
          </w:tcPr>
          <w:p w14:paraId="06F8D17E" w14:textId="77777777" w:rsidR="00BA4BBA" w:rsidRPr="000F5444" w:rsidRDefault="00BA4BBA" w:rsidP="00340106">
            <w:pPr>
              <w:spacing w:line="276" w:lineRule="auto"/>
              <w:jc w:val="right"/>
              <w:rPr>
                <w:rFonts w:ascii="Arial" w:hAnsi="Arial" w:cs="Arial"/>
                <w:b/>
              </w:rPr>
            </w:pPr>
            <w:r w:rsidRPr="000F5444">
              <w:rPr>
                <w:rFonts w:ascii="Arial" w:hAnsi="Arial" w:cs="Arial"/>
                <w:b/>
              </w:rPr>
              <w:t>#4</w:t>
            </w:r>
          </w:p>
        </w:tc>
        <w:tc>
          <w:tcPr>
            <w:tcW w:w="11869" w:type="dxa"/>
            <w:shd w:val="clear" w:color="auto" w:fill="auto"/>
            <w:hideMark/>
          </w:tcPr>
          <w:p w14:paraId="1289949C" w14:textId="77777777" w:rsidR="00BA4BBA" w:rsidRPr="00340106" w:rsidRDefault="00BA4BBA" w:rsidP="00340106">
            <w:pPr>
              <w:spacing w:line="276" w:lineRule="auto"/>
              <w:rPr>
                <w:rFonts w:ascii="Arial" w:hAnsi="Arial" w:cs="Arial"/>
                <w:b/>
                <w:bCs/>
                <w:sz w:val="24"/>
                <w:szCs w:val="24"/>
                <w:lang w:val="en-US"/>
              </w:rPr>
            </w:pPr>
            <w:r w:rsidRPr="00340106">
              <w:rPr>
                <w:rStyle w:val="Strong"/>
                <w:rFonts w:ascii="Arial" w:hAnsi="Arial" w:cs="Arial"/>
                <w:b w:val="0"/>
                <w:lang w:val="en-US"/>
              </w:rPr>
              <w:t>#3 NOT (("Adolescent"[Mesh] OR "Child"[Mesh] OR "Infant"[Mesh] OR "</w:t>
            </w:r>
            <w:proofErr w:type="spellStart"/>
            <w:r w:rsidRPr="00340106">
              <w:rPr>
                <w:rStyle w:val="Strong"/>
                <w:rFonts w:ascii="Arial" w:hAnsi="Arial" w:cs="Arial"/>
                <w:b w:val="0"/>
                <w:lang w:val="en-US"/>
              </w:rPr>
              <w:t>adolescen</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"child*"[</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"schoolchild*"[</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"infant*"[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"girl*"[</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"boy"[</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"boys"[</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"teen"[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"teens"[</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"teenager*"[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"youth*"[</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pediatr</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paediatr</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puber</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NOT ("Adult"[Mesh] OR "adult*"[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"man"[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"men"[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"woman"[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"women"[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w:t>
            </w:r>
          </w:p>
        </w:tc>
        <w:tc>
          <w:tcPr>
            <w:tcW w:w="1134" w:type="dxa"/>
            <w:shd w:val="clear" w:color="auto" w:fill="auto"/>
            <w:hideMark/>
          </w:tcPr>
          <w:p w14:paraId="4316E33D" w14:textId="77777777" w:rsidR="00BA4BBA" w:rsidRPr="00B558C8" w:rsidRDefault="009C7A74" w:rsidP="00340106">
            <w:pPr>
              <w:spacing w:line="276" w:lineRule="auto"/>
              <w:jc w:val="right"/>
              <w:rPr>
                <w:rFonts w:ascii="Arial" w:hAnsi="Arial" w:cs="Arial"/>
                <w:b/>
              </w:rPr>
            </w:pPr>
            <w:hyperlink r:id="rId5" w:history="1">
              <w:r w:rsidR="00BA4BBA" w:rsidRPr="00340106">
                <w:rPr>
                  <w:rStyle w:val="Hyperlink"/>
                  <w:rFonts w:ascii="Arial" w:hAnsi="Arial" w:cs="Arial"/>
                  <w:b/>
                  <w:color w:val="auto"/>
                </w:rPr>
                <w:t>5,433</w:t>
              </w:r>
            </w:hyperlink>
          </w:p>
        </w:tc>
      </w:tr>
      <w:tr w:rsidR="00BA4BBA" w:rsidRPr="000F5444" w14:paraId="2B30A657" w14:textId="77777777" w:rsidTr="00340106">
        <w:tc>
          <w:tcPr>
            <w:tcW w:w="884" w:type="dxa"/>
            <w:hideMark/>
          </w:tcPr>
          <w:p w14:paraId="23678888" w14:textId="77777777" w:rsidR="00BA4BBA" w:rsidRPr="000F5444" w:rsidRDefault="00BA4BBA" w:rsidP="00340106">
            <w:pPr>
              <w:spacing w:line="276" w:lineRule="auto"/>
              <w:jc w:val="right"/>
              <w:rPr>
                <w:rFonts w:ascii="Arial" w:hAnsi="Arial" w:cs="Arial"/>
                <w:b/>
              </w:rPr>
            </w:pPr>
            <w:r w:rsidRPr="000F5444">
              <w:rPr>
                <w:rFonts w:ascii="Arial" w:hAnsi="Arial" w:cs="Arial"/>
                <w:b/>
              </w:rPr>
              <w:t>#3</w:t>
            </w:r>
          </w:p>
        </w:tc>
        <w:tc>
          <w:tcPr>
            <w:tcW w:w="11869" w:type="dxa"/>
            <w:hideMark/>
          </w:tcPr>
          <w:p w14:paraId="55ED825A" w14:textId="77777777" w:rsidR="00BA4BBA" w:rsidRPr="00340106" w:rsidRDefault="00BA4BBA" w:rsidP="00340106">
            <w:pPr>
              <w:spacing w:line="276" w:lineRule="auto"/>
              <w:rPr>
                <w:rFonts w:ascii="Arial" w:hAnsi="Arial" w:cs="Arial"/>
                <w:b/>
                <w:bCs/>
                <w:sz w:val="24"/>
                <w:szCs w:val="24"/>
              </w:rPr>
            </w:pPr>
            <w:r w:rsidRPr="00340106">
              <w:rPr>
                <w:rStyle w:val="Strong"/>
                <w:rFonts w:ascii="Arial" w:hAnsi="Arial" w:cs="Arial"/>
                <w:b w:val="0"/>
              </w:rPr>
              <w:t>#1 AND #2</w:t>
            </w:r>
          </w:p>
        </w:tc>
        <w:tc>
          <w:tcPr>
            <w:tcW w:w="1134" w:type="dxa"/>
            <w:hideMark/>
          </w:tcPr>
          <w:p w14:paraId="13AE9256" w14:textId="77777777" w:rsidR="00BA4BBA" w:rsidRPr="00B558C8" w:rsidRDefault="00BA4BBA" w:rsidP="00340106">
            <w:pPr>
              <w:spacing w:line="276" w:lineRule="auto"/>
              <w:jc w:val="right"/>
              <w:rPr>
                <w:rFonts w:ascii="Arial" w:hAnsi="Arial" w:cs="Arial"/>
                <w:b/>
              </w:rPr>
            </w:pPr>
            <w:r w:rsidRPr="00B558C8">
              <w:rPr>
                <w:rFonts w:ascii="Arial" w:hAnsi="Arial" w:cs="Arial"/>
                <w:b/>
              </w:rPr>
              <w:t>5,778</w:t>
            </w:r>
          </w:p>
        </w:tc>
      </w:tr>
      <w:tr w:rsidR="00BA4BBA" w:rsidRPr="000F5444" w14:paraId="17D0A5AB" w14:textId="77777777" w:rsidTr="00340106">
        <w:tc>
          <w:tcPr>
            <w:tcW w:w="884" w:type="dxa"/>
            <w:hideMark/>
          </w:tcPr>
          <w:p w14:paraId="046A1AD2" w14:textId="77777777" w:rsidR="00BA4BBA" w:rsidRPr="000F5444" w:rsidRDefault="00BA4BBA" w:rsidP="00340106">
            <w:pPr>
              <w:spacing w:line="276" w:lineRule="auto"/>
              <w:jc w:val="right"/>
              <w:rPr>
                <w:rFonts w:ascii="Arial" w:hAnsi="Arial" w:cs="Arial"/>
                <w:b/>
              </w:rPr>
            </w:pPr>
            <w:r w:rsidRPr="000F5444">
              <w:rPr>
                <w:rFonts w:ascii="Arial" w:hAnsi="Arial" w:cs="Arial"/>
                <w:b/>
              </w:rPr>
              <w:t>#2</w:t>
            </w:r>
          </w:p>
        </w:tc>
        <w:tc>
          <w:tcPr>
            <w:tcW w:w="11869" w:type="dxa"/>
            <w:hideMark/>
          </w:tcPr>
          <w:p w14:paraId="75939B24" w14:textId="77777777" w:rsidR="00BA4BBA" w:rsidRPr="00340106" w:rsidRDefault="00BA4BBA" w:rsidP="00340106">
            <w:pPr>
              <w:spacing w:line="276" w:lineRule="auto"/>
              <w:rPr>
                <w:rFonts w:ascii="Arial" w:hAnsi="Arial" w:cs="Arial"/>
                <w:b/>
                <w:bCs/>
                <w:sz w:val="24"/>
                <w:szCs w:val="24"/>
                <w:lang w:val="en-US"/>
              </w:rPr>
            </w:pPr>
            <w:r w:rsidRPr="00340106">
              <w:rPr>
                <w:rStyle w:val="Strong"/>
                <w:rFonts w:ascii="Arial" w:hAnsi="Arial" w:cs="Arial"/>
                <w:b w:val="0"/>
                <w:lang w:val="en-US"/>
              </w:rPr>
              <w:t>"Accelerometry"[Mesh] OR "Wearable Electronic Devices"[</w:t>
            </w:r>
            <w:proofErr w:type="spellStart"/>
            <w:r w:rsidRPr="00340106">
              <w:rPr>
                <w:rStyle w:val="Strong"/>
                <w:rFonts w:ascii="Arial" w:hAnsi="Arial" w:cs="Arial"/>
                <w:b w:val="0"/>
                <w:lang w:val="en-US"/>
              </w:rPr>
              <w:t>Mesh:NoExp</w:t>
            </w:r>
            <w:proofErr w:type="spellEnd"/>
            <w:r w:rsidRPr="00340106">
              <w:rPr>
                <w:rStyle w:val="Strong"/>
                <w:rFonts w:ascii="Arial" w:hAnsi="Arial" w:cs="Arial"/>
                <w:b w:val="0"/>
                <w:lang w:val="en-US"/>
              </w:rPr>
              <w:t>] OR "Fitness Trackers"[Mesh] OR "fitness tracker*"[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"activity tracker*"[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"wearable*"[</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"activity track*"[</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"physical activity monitor*"[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acceleromet</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actigraph</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activpal</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actical</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fitbit</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"smartwatch*"[</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"smart watch*"[</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pedomet</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movemonitor</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""move monitor""[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"activ8"[</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stepcount</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"step count*"[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"sensor monitor*"[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w:t>
            </w:r>
          </w:p>
        </w:tc>
        <w:tc>
          <w:tcPr>
            <w:tcW w:w="1134" w:type="dxa"/>
            <w:hideMark/>
          </w:tcPr>
          <w:p w14:paraId="3AB39E67" w14:textId="77777777" w:rsidR="00BA4BBA" w:rsidRPr="00B558C8" w:rsidRDefault="00BA4BBA" w:rsidP="00340106">
            <w:pPr>
              <w:spacing w:line="276" w:lineRule="auto"/>
              <w:jc w:val="right"/>
              <w:rPr>
                <w:rFonts w:ascii="Arial" w:hAnsi="Arial" w:cs="Arial"/>
                <w:b/>
              </w:rPr>
            </w:pPr>
            <w:r w:rsidRPr="00B558C8">
              <w:rPr>
                <w:rFonts w:ascii="Arial" w:hAnsi="Arial" w:cs="Arial"/>
                <w:b/>
              </w:rPr>
              <w:t>44,115</w:t>
            </w:r>
          </w:p>
        </w:tc>
      </w:tr>
      <w:tr w:rsidR="00BA4BBA" w:rsidRPr="000F5444" w14:paraId="710B4259" w14:textId="77777777" w:rsidTr="00340106">
        <w:tc>
          <w:tcPr>
            <w:tcW w:w="884" w:type="dxa"/>
            <w:hideMark/>
          </w:tcPr>
          <w:p w14:paraId="3A705934" w14:textId="77777777" w:rsidR="00BA4BBA" w:rsidRPr="000F5444" w:rsidRDefault="00BA4BBA" w:rsidP="00340106">
            <w:pPr>
              <w:spacing w:line="276" w:lineRule="auto"/>
              <w:jc w:val="right"/>
              <w:rPr>
                <w:rFonts w:ascii="Arial" w:hAnsi="Arial" w:cs="Arial"/>
                <w:b/>
              </w:rPr>
            </w:pPr>
            <w:r w:rsidRPr="000F5444">
              <w:rPr>
                <w:rFonts w:ascii="Arial" w:hAnsi="Arial" w:cs="Arial"/>
                <w:b/>
              </w:rPr>
              <w:t>#1</w:t>
            </w:r>
          </w:p>
        </w:tc>
        <w:tc>
          <w:tcPr>
            <w:tcW w:w="11869" w:type="dxa"/>
            <w:hideMark/>
          </w:tcPr>
          <w:p w14:paraId="031AEFB1" w14:textId="77777777" w:rsidR="00BA4BBA" w:rsidRPr="00340106" w:rsidRDefault="00BA4BBA" w:rsidP="00340106">
            <w:pPr>
              <w:spacing w:line="276" w:lineRule="auto"/>
              <w:rPr>
                <w:rFonts w:ascii="Arial" w:hAnsi="Arial" w:cs="Arial"/>
                <w:b/>
                <w:bCs/>
                <w:sz w:val="24"/>
                <w:szCs w:val="24"/>
                <w:lang w:val="en-US"/>
              </w:rPr>
            </w:pPr>
            <w:r w:rsidRPr="00340106">
              <w:rPr>
                <w:rStyle w:val="Strong"/>
                <w:rFonts w:ascii="Arial" w:hAnsi="Arial" w:cs="Arial"/>
                <w:b w:val="0"/>
                <w:lang w:val="en-US"/>
              </w:rPr>
              <w:t>"Postoperative Period"[</w:t>
            </w:r>
            <w:proofErr w:type="spellStart"/>
            <w:r w:rsidRPr="00340106">
              <w:rPr>
                <w:rStyle w:val="Strong"/>
                <w:rFonts w:ascii="Arial" w:hAnsi="Arial" w:cs="Arial"/>
                <w:b w:val="0"/>
                <w:lang w:val="en-US"/>
              </w:rPr>
              <w:t>Mesh:NoExp</w:t>
            </w:r>
            <w:proofErr w:type="spellEnd"/>
            <w:r w:rsidRPr="00340106">
              <w:rPr>
                <w:rStyle w:val="Strong"/>
                <w:rFonts w:ascii="Arial" w:hAnsi="Arial" w:cs="Arial"/>
                <w:b w:val="0"/>
                <w:lang w:val="en-US"/>
              </w:rPr>
              <w:t>] OR "Postoperative Care"[Mesh] OR "Postoperative Complications"[</w:t>
            </w:r>
            <w:proofErr w:type="spellStart"/>
            <w:r w:rsidRPr="00340106">
              <w:rPr>
                <w:rStyle w:val="Strong"/>
                <w:rFonts w:ascii="Arial" w:hAnsi="Arial" w:cs="Arial"/>
                <w:b w:val="0"/>
                <w:lang w:val="en-US"/>
              </w:rPr>
              <w:t>Mesh:NoExp</w:t>
            </w:r>
            <w:proofErr w:type="spellEnd"/>
            <w:r w:rsidRPr="00340106">
              <w:rPr>
                <w:rStyle w:val="Strong"/>
                <w:rFonts w:ascii="Arial" w:hAnsi="Arial" w:cs="Arial"/>
                <w:b w:val="0"/>
                <w:lang w:val="en-US"/>
              </w:rPr>
              <w:t>] OR "Pain, Postoperative"[</w:t>
            </w:r>
            <w:proofErr w:type="spellStart"/>
            <w:r w:rsidRPr="00340106">
              <w:rPr>
                <w:rStyle w:val="Strong"/>
                <w:rFonts w:ascii="Arial" w:hAnsi="Arial" w:cs="Arial"/>
                <w:b w:val="0"/>
                <w:lang w:val="en-US"/>
              </w:rPr>
              <w:t>Mesh:NoExp</w:t>
            </w:r>
            <w:proofErr w:type="spellEnd"/>
            <w:r w:rsidRPr="00340106">
              <w:rPr>
                <w:rStyle w:val="Strong"/>
                <w:rFonts w:ascii="Arial" w:hAnsi="Arial" w:cs="Arial"/>
                <w:b w:val="0"/>
                <w:lang w:val="en-US"/>
              </w:rPr>
              <w:t>] OR "Hospitalization"[Mesh] OR "Rehabilitation Centers"[</w:t>
            </w:r>
            <w:proofErr w:type="spellStart"/>
            <w:r w:rsidRPr="00340106">
              <w:rPr>
                <w:rStyle w:val="Strong"/>
                <w:rFonts w:ascii="Arial" w:hAnsi="Arial" w:cs="Arial"/>
                <w:b w:val="0"/>
                <w:lang w:val="en-US"/>
              </w:rPr>
              <w:t>Mesh:NoExp</w:t>
            </w:r>
            <w:proofErr w:type="spellEnd"/>
            <w:r w:rsidRPr="00340106">
              <w:rPr>
                <w:rStyle w:val="Strong"/>
                <w:rFonts w:ascii="Arial" w:hAnsi="Arial" w:cs="Arial"/>
                <w:b w:val="0"/>
                <w:lang w:val="en-US"/>
              </w:rPr>
              <w:t>] OR "Hospital Departments"[Mesh] OR "Academic Medical Centers"[Mesh] OR "Hospital Units"[Mesh] OR "Hospitals"[</w:t>
            </w:r>
            <w:proofErr w:type="spellStart"/>
            <w:r w:rsidRPr="00340106">
              <w:rPr>
                <w:rStyle w:val="Strong"/>
                <w:rFonts w:ascii="Arial" w:hAnsi="Arial" w:cs="Arial"/>
                <w:b w:val="0"/>
                <w:lang w:val="en-US"/>
              </w:rPr>
              <w:t>Mesh:NoExp</w:t>
            </w:r>
            <w:proofErr w:type="spellEnd"/>
            <w:r w:rsidRPr="00340106">
              <w:rPr>
                <w:rStyle w:val="Strong"/>
                <w:rFonts w:ascii="Arial" w:hAnsi="Arial" w:cs="Arial"/>
                <w:b w:val="0"/>
                <w:lang w:val="en-US"/>
              </w:rPr>
              <w:t>] OR "Inpatients"[Mesh] OR "Recovery of Function"[Mesh] OR "Convalescence"[Mesh] OR "recover*"[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convalescenc</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"inpatient*"[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"medical center*"[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"postoperative*"[</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xml:space="preserve">] OR "post </w:t>
            </w:r>
            <w:proofErr w:type="spellStart"/>
            <w:r w:rsidRPr="00340106">
              <w:rPr>
                <w:rStyle w:val="Strong"/>
                <w:rFonts w:ascii="Arial" w:hAnsi="Arial" w:cs="Arial"/>
                <w:b w:val="0"/>
                <w:lang w:val="en-US"/>
              </w:rPr>
              <w:t>operat</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"stay length*"[</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"length of stay*"[</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"hospital stay*"[</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admission*"[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discharge*"[</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"discharge planning*"[</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handoff*"[</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hand over*"[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sign out*"[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xml:space="preserve">] OR "patient </w:t>
            </w:r>
            <w:proofErr w:type="spellStart"/>
            <w:r w:rsidRPr="00340106">
              <w:rPr>
                <w:rStyle w:val="Strong"/>
                <w:rFonts w:ascii="Arial" w:hAnsi="Arial" w:cs="Arial"/>
                <w:b w:val="0"/>
                <w:lang w:val="en-US"/>
              </w:rPr>
              <w:t>signout</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xml:space="preserve">] OR "patient </w:t>
            </w:r>
            <w:proofErr w:type="spellStart"/>
            <w:r w:rsidRPr="00340106">
              <w:rPr>
                <w:rStyle w:val="Strong"/>
                <w:rFonts w:ascii="Arial" w:hAnsi="Arial" w:cs="Arial"/>
                <w:b w:val="0"/>
                <w:lang w:val="en-US"/>
              </w:rPr>
              <w:t>signover</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hand off*"[</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sign out*"[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handover*"[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"readmission*"[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transfer*"[</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"patient transition*"[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"care transition*"[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"transition of care*"[</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rehabilitati</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"hospital"[</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"hospitals"[</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w:t>
            </w:r>
            <w:proofErr w:type="spellStart"/>
            <w:r w:rsidRPr="00340106">
              <w:rPr>
                <w:rStyle w:val="Strong"/>
                <w:rFonts w:ascii="Arial" w:hAnsi="Arial" w:cs="Arial"/>
                <w:b w:val="0"/>
                <w:lang w:val="en-US"/>
              </w:rPr>
              <w:t>hospitalisation</w:t>
            </w:r>
            <w:proofErr w:type="spellEnd"/>
            <w:r w:rsidRPr="00340106">
              <w:rPr>
                <w:rStyle w:val="Strong"/>
                <w:rFonts w:ascii="Arial" w:hAnsi="Arial" w:cs="Arial"/>
                <w:b w:val="0"/>
                <w:lang w:val="en-US"/>
              </w:rPr>
              <w:t>*"[</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"hospitalization*"[</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 OR "after surg*"[</w:t>
            </w:r>
            <w:proofErr w:type="spellStart"/>
            <w:r w:rsidRPr="00340106">
              <w:rPr>
                <w:rStyle w:val="Strong"/>
                <w:rFonts w:ascii="Arial" w:hAnsi="Arial" w:cs="Arial"/>
                <w:b w:val="0"/>
                <w:lang w:val="en-US"/>
              </w:rPr>
              <w:t>tiab</w:t>
            </w:r>
            <w:proofErr w:type="spellEnd"/>
            <w:r w:rsidRPr="00340106">
              <w:rPr>
                <w:rStyle w:val="Strong"/>
                <w:rFonts w:ascii="Arial" w:hAnsi="Arial" w:cs="Arial"/>
                <w:b w:val="0"/>
                <w:lang w:val="en-US"/>
              </w:rPr>
              <w:t>]</w:t>
            </w:r>
          </w:p>
        </w:tc>
        <w:tc>
          <w:tcPr>
            <w:tcW w:w="1134" w:type="dxa"/>
            <w:hideMark/>
          </w:tcPr>
          <w:p w14:paraId="3B6A1DF0" w14:textId="77777777" w:rsidR="00BA4BBA" w:rsidRPr="00B558C8" w:rsidRDefault="00BA4BBA" w:rsidP="00340106">
            <w:pPr>
              <w:spacing w:line="276" w:lineRule="auto"/>
              <w:jc w:val="right"/>
              <w:rPr>
                <w:rFonts w:ascii="Arial" w:hAnsi="Arial" w:cs="Arial"/>
                <w:b/>
              </w:rPr>
            </w:pPr>
            <w:r w:rsidRPr="00B558C8">
              <w:rPr>
                <w:rFonts w:ascii="Arial" w:hAnsi="Arial" w:cs="Arial"/>
                <w:b/>
              </w:rPr>
              <w:t>3,293,661</w:t>
            </w:r>
          </w:p>
        </w:tc>
      </w:tr>
      <w:tr w:rsidR="00BA4BBA" w:rsidRPr="00665ABE" w14:paraId="2BF62A4B" w14:textId="77777777" w:rsidTr="00340106">
        <w:tc>
          <w:tcPr>
            <w:tcW w:w="13887" w:type="dxa"/>
            <w:gridSpan w:val="3"/>
            <w:shd w:val="clear" w:color="auto" w:fill="D0CECE" w:themeFill="background2" w:themeFillShade="E6"/>
          </w:tcPr>
          <w:p w14:paraId="57FD5015" w14:textId="77777777" w:rsidR="00BA4BBA" w:rsidRPr="00BA4BBA" w:rsidRDefault="00BA4BBA" w:rsidP="00340106">
            <w:pPr>
              <w:spacing w:line="276" w:lineRule="auto"/>
              <w:rPr>
                <w:rFonts w:ascii="Arial" w:hAnsi="Arial" w:cs="Arial"/>
                <w:b/>
                <w:lang w:val="en-US"/>
              </w:rPr>
            </w:pPr>
            <w:bookmarkStart w:id="1" w:name="_Toc65674477"/>
            <w:r w:rsidRPr="00BA4BBA">
              <w:rPr>
                <w:b/>
                <w:bCs/>
                <w:sz w:val="24"/>
                <w:lang w:val="en-US"/>
              </w:rPr>
              <w:t>Search strategy for Embase.com (3 March 2021)</w:t>
            </w:r>
            <w:bookmarkEnd w:id="1"/>
          </w:p>
        </w:tc>
      </w:tr>
      <w:tr w:rsidR="00BA4BBA" w:rsidRPr="000F5444" w14:paraId="345D65C5" w14:textId="77777777" w:rsidTr="00340106">
        <w:tc>
          <w:tcPr>
            <w:tcW w:w="884" w:type="dxa"/>
          </w:tcPr>
          <w:p w14:paraId="1DC151F8" w14:textId="77777777" w:rsidR="00BA4BBA" w:rsidRPr="00270B01" w:rsidRDefault="00BA4BBA" w:rsidP="00340106">
            <w:pPr>
              <w:spacing w:line="276" w:lineRule="auto"/>
              <w:jc w:val="center"/>
              <w:rPr>
                <w:rFonts w:ascii="Arial" w:hAnsi="Arial" w:cs="Arial"/>
                <w:b/>
                <w:spacing w:val="2"/>
              </w:rPr>
            </w:pPr>
            <w:r w:rsidRPr="00270B01">
              <w:rPr>
                <w:rFonts w:ascii="Arial" w:hAnsi="Arial" w:cs="Arial"/>
                <w:b/>
                <w:spacing w:val="2"/>
              </w:rPr>
              <w:t>No.</w:t>
            </w:r>
          </w:p>
        </w:tc>
        <w:tc>
          <w:tcPr>
            <w:tcW w:w="11869" w:type="dxa"/>
          </w:tcPr>
          <w:p w14:paraId="1C725EF4" w14:textId="77777777" w:rsidR="00BA4BBA" w:rsidRPr="00270B01" w:rsidRDefault="00BA4BBA" w:rsidP="00340106">
            <w:pPr>
              <w:spacing w:line="276" w:lineRule="auto"/>
              <w:jc w:val="center"/>
              <w:rPr>
                <w:rFonts w:ascii="Arial" w:hAnsi="Arial" w:cs="Arial"/>
                <w:b/>
                <w:spacing w:val="2"/>
              </w:rPr>
            </w:pPr>
            <w:r w:rsidRPr="00270B01">
              <w:rPr>
                <w:rFonts w:ascii="Arial" w:hAnsi="Arial" w:cs="Arial"/>
                <w:b/>
                <w:spacing w:val="2"/>
              </w:rPr>
              <w:t>Query</w:t>
            </w:r>
          </w:p>
        </w:tc>
        <w:tc>
          <w:tcPr>
            <w:tcW w:w="1134" w:type="dxa"/>
          </w:tcPr>
          <w:p w14:paraId="6AB17188" w14:textId="77777777" w:rsidR="00BA4BBA" w:rsidRPr="00270B01" w:rsidRDefault="00BA4BBA" w:rsidP="00340106">
            <w:pPr>
              <w:spacing w:line="276" w:lineRule="auto"/>
              <w:jc w:val="center"/>
              <w:rPr>
                <w:rFonts w:ascii="Arial" w:hAnsi="Arial" w:cs="Arial"/>
                <w:b/>
                <w:spacing w:val="2"/>
              </w:rPr>
            </w:pPr>
            <w:proofErr w:type="spellStart"/>
            <w:r w:rsidRPr="00270B01">
              <w:rPr>
                <w:rFonts w:ascii="Arial" w:hAnsi="Arial" w:cs="Arial"/>
                <w:b/>
                <w:spacing w:val="2"/>
              </w:rPr>
              <w:t>Results</w:t>
            </w:r>
            <w:proofErr w:type="spellEnd"/>
          </w:p>
        </w:tc>
      </w:tr>
      <w:tr w:rsidR="00BA4BBA" w:rsidRPr="000F5444" w14:paraId="2B7BFA63" w14:textId="77777777" w:rsidTr="00340106">
        <w:tc>
          <w:tcPr>
            <w:tcW w:w="884" w:type="dxa"/>
          </w:tcPr>
          <w:p w14:paraId="7E15F79A" w14:textId="77777777" w:rsidR="00BA4BBA" w:rsidRPr="00270B01" w:rsidRDefault="00BA4BBA" w:rsidP="00340106">
            <w:pPr>
              <w:spacing w:line="276" w:lineRule="auto"/>
              <w:jc w:val="right"/>
              <w:rPr>
                <w:rFonts w:ascii="Arial" w:hAnsi="Arial" w:cs="Arial"/>
                <w:b/>
                <w:spacing w:val="2"/>
              </w:rPr>
            </w:pPr>
            <w:r w:rsidRPr="00270B01">
              <w:rPr>
                <w:rFonts w:ascii="Arial" w:hAnsi="Arial" w:cs="Arial"/>
                <w:b/>
                <w:spacing w:val="2"/>
              </w:rPr>
              <w:t xml:space="preserve">#5 </w:t>
            </w:r>
          </w:p>
        </w:tc>
        <w:tc>
          <w:tcPr>
            <w:tcW w:w="11869" w:type="dxa"/>
          </w:tcPr>
          <w:p w14:paraId="2BC8C243" w14:textId="77777777" w:rsidR="00BA4BBA" w:rsidRPr="00BA4BBA" w:rsidRDefault="00BA4BBA" w:rsidP="00340106">
            <w:pPr>
              <w:spacing w:line="276" w:lineRule="auto"/>
              <w:rPr>
                <w:rFonts w:ascii="Arial" w:hAnsi="Arial" w:cs="Arial"/>
                <w:spacing w:val="2"/>
                <w:lang w:val="en-US"/>
              </w:rPr>
            </w:pPr>
            <w:r w:rsidRPr="00BA4BBA">
              <w:rPr>
                <w:rFonts w:ascii="Arial" w:hAnsi="Arial" w:cs="Arial"/>
                <w:spacing w:val="2"/>
                <w:lang w:val="en-US"/>
              </w:rPr>
              <w:t>#4 NOT ('conference abstract'/it OR 'conference paper'/it OR 'conference review'/it)</w:t>
            </w:r>
          </w:p>
        </w:tc>
        <w:tc>
          <w:tcPr>
            <w:tcW w:w="1134" w:type="dxa"/>
          </w:tcPr>
          <w:p w14:paraId="4FD14CCB" w14:textId="77777777" w:rsidR="00BA4BBA" w:rsidRPr="00270B01" w:rsidRDefault="00BA4BBA" w:rsidP="00340106">
            <w:pPr>
              <w:spacing w:line="276" w:lineRule="auto"/>
              <w:jc w:val="right"/>
              <w:rPr>
                <w:rFonts w:ascii="Arial" w:hAnsi="Arial" w:cs="Arial"/>
                <w:b/>
                <w:spacing w:val="2"/>
              </w:rPr>
            </w:pPr>
            <w:r w:rsidRPr="00270B01">
              <w:rPr>
                <w:rStyle w:val="Strong"/>
                <w:rFonts w:ascii="Arial" w:hAnsi="Arial" w:cs="Arial"/>
                <w:spacing w:val="2"/>
                <w:bdr w:val="none" w:sz="0" w:space="0" w:color="auto" w:frame="1"/>
              </w:rPr>
              <w:t>4640</w:t>
            </w:r>
          </w:p>
        </w:tc>
      </w:tr>
      <w:tr w:rsidR="00BA4BBA" w:rsidRPr="000F5444" w14:paraId="17F14B4D" w14:textId="77777777" w:rsidTr="00340106">
        <w:tc>
          <w:tcPr>
            <w:tcW w:w="884" w:type="dxa"/>
          </w:tcPr>
          <w:p w14:paraId="4E417E5B" w14:textId="77777777" w:rsidR="00BA4BBA" w:rsidRPr="00270B01" w:rsidRDefault="00BA4BBA" w:rsidP="00340106">
            <w:pPr>
              <w:spacing w:line="276" w:lineRule="auto"/>
              <w:jc w:val="right"/>
              <w:rPr>
                <w:rFonts w:ascii="Arial" w:hAnsi="Arial" w:cs="Arial"/>
                <w:b/>
                <w:spacing w:val="2"/>
              </w:rPr>
            </w:pPr>
            <w:r w:rsidRPr="00270B01">
              <w:rPr>
                <w:rFonts w:ascii="Arial" w:hAnsi="Arial" w:cs="Arial"/>
                <w:b/>
                <w:spacing w:val="2"/>
              </w:rPr>
              <w:t xml:space="preserve">#4 </w:t>
            </w:r>
          </w:p>
        </w:tc>
        <w:tc>
          <w:tcPr>
            <w:tcW w:w="11869" w:type="dxa"/>
          </w:tcPr>
          <w:p w14:paraId="41995375" w14:textId="77777777" w:rsidR="00BA4BBA" w:rsidRPr="00BA4BBA" w:rsidRDefault="00BA4BBA" w:rsidP="00340106">
            <w:pPr>
              <w:spacing w:line="276" w:lineRule="auto"/>
              <w:rPr>
                <w:rFonts w:ascii="Arial" w:hAnsi="Arial" w:cs="Arial"/>
                <w:spacing w:val="2"/>
                <w:lang w:val="en-US"/>
              </w:rPr>
            </w:pPr>
            <w:r w:rsidRPr="00BA4BBA">
              <w:rPr>
                <w:rFonts w:ascii="Arial" w:hAnsi="Arial" w:cs="Arial"/>
                <w:spacing w:val="2"/>
                <w:lang w:val="en-US"/>
              </w:rPr>
              <w:t>#3 NOT (('adolescent'/exp OR 'child'/exp OR adolescent*:</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child*:</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schoolchild*:</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infant*:</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girl*:</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boy*:</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teen:ti,ab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teens:ti,ab</w:t>
            </w:r>
            <w:proofErr w:type="spellEnd"/>
            <w:r w:rsidRPr="00BA4BBA">
              <w:rPr>
                <w:rFonts w:ascii="Arial" w:hAnsi="Arial" w:cs="Arial"/>
                <w:spacing w:val="2"/>
                <w:lang w:val="en-US"/>
              </w:rPr>
              <w:t xml:space="preserve"> OR teenager*:</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youth*:</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pediatr</w:t>
            </w:r>
            <w:proofErr w:type="spellEnd"/>
            <w:r w:rsidRPr="00BA4BBA">
              <w:rPr>
                <w:rFonts w:ascii="Arial" w:hAnsi="Arial" w:cs="Arial"/>
                <w:spacing w:val="2"/>
                <w:lang w:val="en-US"/>
              </w:rPr>
              <w:t>*:</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paediatr</w:t>
            </w:r>
            <w:proofErr w:type="spellEnd"/>
            <w:r w:rsidRPr="00BA4BBA">
              <w:rPr>
                <w:rFonts w:ascii="Arial" w:hAnsi="Arial" w:cs="Arial"/>
                <w:spacing w:val="2"/>
                <w:lang w:val="en-US"/>
              </w:rPr>
              <w:t>*:</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puber</w:t>
            </w:r>
            <w:proofErr w:type="spellEnd"/>
            <w:r w:rsidRPr="00BA4BBA">
              <w:rPr>
                <w:rFonts w:ascii="Arial" w:hAnsi="Arial" w:cs="Arial"/>
                <w:spacing w:val="2"/>
                <w:lang w:val="en-US"/>
              </w:rPr>
              <w:t>*:</w:t>
            </w:r>
            <w:proofErr w:type="spellStart"/>
            <w:r w:rsidRPr="00BA4BBA">
              <w:rPr>
                <w:rFonts w:ascii="Arial" w:hAnsi="Arial" w:cs="Arial"/>
                <w:spacing w:val="2"/>
                <w:lang w:val="en-US"/>
              </w:rPr>
              <w:t>ti,ab</w:t>
            </w:r>
            <w:proofErr w:type="spellEnd"/>
            <w:r w:rsidRPr="00BA4BBA">
              <w:rPr>
                <w:rFonts w:ascii="Arial" w:hAnsi="Arial" w:cs="Arial"/>
                <w:spacing w:val="2"/>
                <w:lang w:val="en-US"/>
              </w:rPr>
              <w:t>) NOT ('adult'/exp OR 'aged'/exp OR 'middle aged'/exp OR adult*:</w:t>
            </w:r>
            <w:proofErr w:type="spellStart"/>
            <w:r w:rsidRPr="00BA4BBA">
              <w:rPr>
                <w:rFonts w:ascii="Arial" w:hAnsi="Arial" w:cs="Arial"/>
                <w:spacing w:val="2"/>
                <w:lang w:val="en-US"/>
              </w:rPr>
              <w:t>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man:ti,ab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men:ti,ab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woman:ti,ab</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women:ti,ab</w:t>
            </w:r>
            <w:proofErr w:type="spellEnd"/>
            <w:r w:rsidRPr="00BA4BBA">
              <w:rPr>
                <w:rFonts w:ascii="Arial" w:hAnsi="Arial" w:cs="Arial"/>
                <w:spacing w:val="2"/>
                <w:lang w:val="en-US"/>
              </w:rPr>
              <w:t>))</w:t>
            </w:r>
          </w:p>
        </w:tc>
        <w:tc>
          <w:tcPr>
            <w:tcW w:w="1134" w:type="dxa"/>
          </w:tcPr>
          <w:p w14:paraId="322386A6" w14:textId="77777777" w:rsidR="00BA4BBA" w:rsidRPr="00270B01" w:rsidRDefault="00BA4BBA" w:rsidP="00340106">
            <w:pPr>
              <w:spacing w:line="276" w:lineRule="auto"/>
              <w:jc w:val="right"/>
              <w:rPr>
                <w:rFonts w:ascii="Arial" w:hAnsi="Arial" w:cs="Arial"/>
                <w:b/>
                <w:spacing w:val="2"/>
              </w:rPr>
            </w:pPr>
            <w:r w:rsidRPr="00270B01">
              <w:rPr>
                <w:rStyle w:val="Strong"/>
                <w:rFonts w:ascii="Arial" w:hAnsi="Arial" w:cs="Arial"/>
                <w:spacing w:val="2"/>
                <w:bdr w:val="none" w:sz="0" w:space="0" w:color="auto" w:frame="1"/>
              </w:rPr>
              <w:t>7510</w:t>
            </w:r>
          </w:p>
        </w:tc>
      </w:tr>
      <w:tr w:rsidR="00BA4BBA" w:rsidRPr="000F5444" w14:paraId="648D52EA" w14:textId="77777777" w:rsidTr="00340106">
        <w:tc>
          <w:tcPr>
            <w:tcW w:w="884" w:type="dxa"/>
          </w:tcPr>
          <w:p w14:paraId="1EE276E8" w14:textId="77777777" w:rsidR="00BA4BBA" w:rsidRPr="00270B01" w:rsidRDefault="00BA4BBA" w:rsidP="00340106">
            <w:pPr>
              <w:spacing w:line="276" w:lineRule="auto"/>
              <w:jc w:val="right"/>
              <w:rPr>
                <w:rFonts w:ascii="Arial" w:hAnsi="Arial" w:cs="Arial"/>
                <w:b/>
                <w:spacing w:val="2"/>
              </w:rPr>
            </w:pPr>
            <w:r w:rsidRPr="00270B01">
              <w:rPr>
                <w:rFonts w:ascii="Arial" w:hAnsi="Arial" w:cs="Arial"/>
                <w:b/>
                <w:spacing w:val="2"/>
              </w:rPr>
              <w:t xml:space="preserve">#3 </w:t>
            </w:r>
          </w:p>
        </w:tc>
        <w:tc>
          <w:tcPr>
            <w:tcW w:w="11869" w:type="dxa"/>
          </w:tcPr>
          <w:p w14:paraId="70F86304" w14:textId="77777777" w:rsidR="00BA4BBA" w:rsidRPr="00270B01" w:rsidRDefault="00BA4BBA" w:rsidP="00340106">
            <w:pPr>
              <w:spacing w:line="276" w:lineRule="auto"/>
              <w:rPr>
                <w:rFonts w:ascii="Arial" w:hAnsi="Arial" w:cs="Arial"/>
                <w:spacing w:val="2"/>
              </w:rPr>
            </w:pPr>
            <w:r w:rsidRPr="00270B01">
              <w:rPr>
                <w:rFonts w:ascii="Arial" w:hAnsi="Arial" w:cs="Arial"/>
                <w:spacing w:val="2"/>
              </w:rPr>
              <w:t>#1 AND #2</w:t>
            </w:r>
          </w:p>
        </w:tc>
        <w:tc>
          <w:tcPr>
            <w:tcW w:w="1134" w:type="dxa"/>
          </w:tcPr>
          <w:p w14:paraId="03FB8E43" w14:textId="77777777" w:rsidR="00BA4BBA" w:rsidRPr="00270B01" w:rsidRDefault="00BA4BBA" w:rsidP="00340106">
            <w:pPr>
              <w:spacing w:line="276" w:lineRule="auto"/>
              <w:jc w:val="right"/>
              <w:rPr>
                <w:rFonts w:ascii="Arial" w:hAnsi="Arial" w:cs="Arial"/>
                <w:b/>
                <w:spacing w:val="2"/>
              </w:rPr>
            </w:pPr>
            <w:r w:rsidRPr="00270B01">
              <w:rPr>
                <w:rStyle w:val="Strong"/>
                <w:rFonts w:ascii="Arial" w:hAnsi="Arial" w:cs="Arial"/>
                <w:spacing w:val="2"/>
                <w:bdr w:val="none" w:sz="0" w:space="0" w:color="auto" w:frame="1"/>
              </w:rPr>
              <w:t>8039</w:t>
            </w:r>
          </w:p>
        </w:tc>
      </w:tr>
      <w:tr w:rsidR="00BA4BBA" w:rsidRPr="000F5444" w14:paraId="3F84BAE6" w14:textId="77777777" w:rsidTr="00340106">
        <w:tc>
          <w:tcPr>
            <w:tcW w:w="884" w:type="dxa"/>
          </w:tcPr>
          <w:p w14:paraId="1CB2CC27" w14:textId="77777777" w:rsidR="00BA4BBA" w:rsidRPr="00270B01" w:rsidRDefault="00BA4BBA" w:rsidP="00340106">
            <w:pPr>
              <w:spacing w:line="276" w:lineRule="auto"/>
              <w:jc w:val="right"/>
              <w:rPr>
                <w:rFonts w:ascii="Arial" w:hAnsi="Arial" w:cs="Arial"/>
                <w:b/>
                <w:spacing w:val="2"/>
              </w:rPr>
            </w:pPr>
            <w:r w:rsidRPr="00270B01">
              <w:rPr>
                <w:rFonts w:ascii="Arial" w:hAnsi="Arial" w:cs="Arial"/>
                <w:b/>
                <w:spacing w:val="2"/>
              </w:rPr>
              <w:lastRenderedPageBreak/>
              <w:t xml:space="preserve">#2 </w:t>
            </w:r>
          </w:p>
        </w:tc>
        <w:tc>
          <w:tcPr>
            <w:tcW w:w="11869" w:type="dxa"/>
          </w:tcPr>
          <w:p w14:paraId="124EB249" w14:textId="77777777" w:rsidR="00BA4BBA" w:rsidRPr="00BA4BBA" w:rsidRDefault="00BA4BBA" w:rsidP="00340106">
            <w:pPr>
              <w:spacing w:line="276" w:lineRule="auto"/>
              <w:rPr>
                <w:rFonts w:ascii="Arial" w:hAnsi="Arial" w:cs="Arial"/>
                <w:spacing w:val="2"/>
                <w:lang w:val="en-US"/>
              </w:rPr>
            </w:pPr>
            <w:r w:rsidRPr="00BA4BBA">
              <w:rPr>
                <w:rFonts w:ascii="Arial" w:hAnsi="Arial" w:cs="Arial"/>
                <w:spacing w:val="2"/>
                <w:lang w:val="en-US"/>
              </w:rPr>
              <w:t>'accelerometry'/exp OR 'wearable computer'/exp OR 'activity tracker'/exp OR 'fitness tracker*':</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wearable*:</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'activity track*':</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'physical activity monitor*':</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acceleromet</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actigraph</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activpal:ti,ab,kw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actical:ti,ab,kw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fitbit</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smartwatch*:</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'smart watch*':</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pedomet</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movemonitor</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'move monitor':</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activ8:ti,ab,kw OR </w:t>
            </w:r>
            <w:proofErr w:type="spellStart"/>
            <w:r w:rsidRPr="00BA4BBA">
              <w:rPr>
                <w:rFonts w:ascii="Arial" w:hAnsi="Arial" w:cs="Arial"/>
                <w:spacing w:val="2"/>
                <w:lang w:val="en-US"/>
              </w:rPr>
              <w:t>stepcount</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'step count*':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'sensor monitor*':</w:t>
            </w:r>
            <w:proofErr w:type="spellStart"/>
            <w:r w:rsidRPr="00BA4BBA">
              <w:rPr>
                <w:rFonts w:ascii="Arial" w:hAnsi="Arial" w:cs="Arial"/>
                <w:spacing w:val="2"/>
                <w:lang w:val="en-US"/>
              </w:rPr>
              <w:t>ti,ab,kw</w:t>
            </w:r>
            <w:proofErr w:type="spellEnd"/>
          </w:p>
        </w:tc>
        <w:tc>
          <w:tcPr>
            <w:tcW w:w="1134" w:type="dxa"/>
          </w:tcPr>
          <w:p w14:paraId="701A643F" w14:textId="77777777" w:rsidR="00BA4BBA" w:rsidRPr="00270B01" w:rsidRDefault="00BA4BBA" w:rsidP="00340106">
            <w:pPr>
              <w:spacing w:line="276" w:lineRule="auto"/>
              <w:jc w:val="right"/>
              <w:rPr>
                <w:rFonts w:ascii="Arial" w:hAnsi="Arial" w:cs="Arial"/>
                <w:b/>
                <w:spacing w:val="2"/>
              </w:rPr>
            </w:pPr>
            <w:r w:rsidRPr="00270B01">
              <w:rPr>
                <w:rStyle w:val="Strong"/>
                <w:rFonts w:ascii="Arial" w:hAnsi="Arial" w:cs="Arial"/>
                <w:spacing w:val="2"/>
                <w:bdr w:val="none" w:sz="0" w:space="0" w:color="auto" w:frame="1"/>
              </w:rPr>
              <w:t>56249</w:t>
            </w:r>
          </w:p>
        </w:tc>
      </w:tr>
      <w:tr w:rsidR="00BA4BBA" w:rsidRPr="000F5444" w14:paraId="3B3F5D7F" w14:textId="77777777" w:rsidTr="00340106">
        <w:tc>
          <w:tcPr>
            <w:tcW w:w="884" w:type="dxa"/>
          </w:tcPr>
          <w:p w14:paraId="6202E6B0" w14:textId="77777777" w:rsidR="00BA4BBA" w:rsidRPr="00270B01" w:rsidRDefault="00BA4BBA" w:rsidP="00340106">
            <w:pPr>
              <w:spacing w:line="276" w:lineRule="auto"/>
              <w:jc w:val="right"/>
              <w:rPr>
                <w:rFonts w:ascii="Arial" w:hAnsi="Arial" w:cs="Arial"/>
                <w:b/>
                <w:spacing w:val="2"/>
              </w:rPr>
            </w:pPr>
            <w:r w:rsidRPr="00270B01">
              <w:rPr>
                <w:rFonts w:ascii="Arial" w:hAnsi="Arial" w:cs="Arial"/>
                <w:b/>
                <w:spacing w:val="2"/>
              </w:rPr>
              <w:t xml:space="preserve">#1 </w:t>
            </w:r>
          </w:p>
        </w:tc>
        <w:tc>
          <w:tcPr>
            <w:tcW w:w="11869" w:type="dxa"/>
          </w:tcPr>
          <w:p w14:paraId="2458E5AD" w14:textId="77777777" w:rsidR="00BA4BBA" w:rsidRPr="00BA4BBA" w:rsidRDefault="00BA4BBA" w:rsidP="00340106">
            <w:pPr>
              <w:spacing w:line="276" w:lineRule="auto"/>
              <w:rPr>
                <w:rFonts w:ascii="Arial" w:hAnsi="Arial" w:cs="Arial"/>
                <w:spacing w:val="2"/>
                <w:lang w:val="en-US"/>
              </w:rPr>
            </w:pPr>
            <w:r w:rsidRPr="00BA4BBA">
              <w:rPr>
                <w:rFonts w:ascii="Arial" w:hAnsi="Arial" w:cs="Arial"/>
                <w:spacing w:val="2"/>
                <w:lang w:val="en-US"/>
              </w:rPr>
              <w:t>'postoperative period'/de OR 'postoperative care'/exp OR 'postoperative complication'/de OR 'postoperative pain'/exp OR 'hospitalization'/exp OR 'rehabilitation center'/exp OR 'hospital department'/exp OR 'university hospital'/exp OR 'hospital subdivisions and components'/de OR 'ward'/exp OR 'operating room'/exp OR 'hospital'/de OR 'hospital patient'/de OR 'aged hospital patient'/exp OR 'convalescence'/exp OR ((recover*:</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convalescenc</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inpatient*: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medical:ti,ab,kw</w:t>
            </w:r>
            <w:proofErr w:type="spellEnd"/>
            <w:r w:rsidRPr="00BA4BBA">
              <w:rPr>
                <w:rFonts w:ascii="Arial" w:hAnsi="Arial" w:cs="Arial"/>
                <w:spacing w:val="2"/>
                <w:lang w:val="en-US"/>
              </w:rPr>
              <w:t>) AND center*:</w:t>
            </w:r>
            <w:proofErr w:type="spellStart"/>
            <w:r w:rsidRPr="00BA4BBA">
              <w:rPr>
                <w:rFonts w:ascii="Arial" w:hAnsi="Arial" w:cs="Arial"/>
                <w:spacing w:val="2"/>
                <w:lang w:val="en-US"/>
              </w:rPr>
              <w:t>ti,ab,kw</w:t>
            </w:r>
            <w:proofErr w:type="spellEnd"/>
            <w:r w:rsidRPr="00BA4BBA">
              <w:rPr>
                <w:rFonts w:ascii="Arial" w:hAnsi="Arial" w:cs="Arial"/>
                <w:spacing w:val="2"/>
                <w:lang w:val="en-US"/>
              </w:rPr>
              <w:t>) OR postoperative*:</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'post </w:t>
            </w:r>
            <w:proofErr w:type="spellStart"/>
            <w:r w:rsidRPr="00BA4BBA">
              <w:rPr>
                <w:rFonts w:ascii="Arial" w:hAnsi="Arial" w:cs="Arial"/>
                <w:spacing w:val="2"/>
                <w:lang w:val="en-US"/>
              </w:rPr>
              <w:t>operat</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'stay length*':</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'length of stay*':</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'hospital stay*':</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admission*':</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discharge*':</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'discharge planning*':</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handoff*':</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hand over*':</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w:t>
            </w:r>
            <w:proofErr w:type="spellStart"/>
            <w:r w:rsidRPr="00BA4BBA">
              <w:rPr>
                <w:rFonts w:ascii="Arial" w:hAnsi="Arial" w:cs="Arial"/>
                <w:spacing w:val="2"/>
                <w:lang w:val="en-US"/>
              </w:rPr>
              <w:t>signout</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w:t>
            </w:r>
            <w:proofErr w:type="spellStart"/>
            <w:r w:rsidRPr="00BA4BBA">
              <w:rPr>
                <w:rFonts w:ascii="Arial" w:hAnsi="Arial" w:cs="Arial"/>
                <w:spacing w:val="2"/>
                <w:lang w:val="en-US"/>
              </w:rPr>
              <w:t>signover</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hand off*':</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sign out*':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handover*':</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readmission*:</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transfer*':</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'patient transition*':</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'care transition*':</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'transition of care*':</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rehabilitati</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hospital:ti,ab,kw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hospitals:ti,ab,kw</w:t>
            </w:r>
            <w:proofErr w:type="spellEnd"/>
            <w:r w:rsidRPr="00BA4BBA">
              <w:rPr>
                <w:rFonts w:ascii="Arial" w:hAnsi="Arial" w:cs="Arial"/>
                <w:spacing w:val="2"/>
                <w:lang w:val="en-US"/>
              </w:rPr>
              <w:t xml:space="preserve"> OR </w:t>
            </w:r>
            <w:proofErr w:type="spellStart"/>
            <w:r w:rsidRPr="00BA4BBA">
              <w:rPr>
                <w:rFonts w:ascii="Arial" w:hAnsi="Arial" w:cs="Arial"/>
                <w:spacing w:val="2"/>
                <w:lang w:val="en-US"/>
              </w:rPr>
              <w:t>hospitalisation</w:t>
            </w:r>
            <w:proofErr w:type="spellEnd"/>
            <w:r w:rsidRPr="00BA4BBA">
              <w:rPr>
                <w:rFonts w:ascii="Arial" w:hAnsi="Arial" w:cs="Arial"/>
                <w:spacing w:val="2"/>
                <w:lang w:val="en-US"/>
              </w:rPr>
              <w:t>*:</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hospitalization*:</w:t>
            </w:r>
            <w:proofErr w:type="spellStart"/>
            <w:r w:rsidRPr="00BA4BBA">
              <w:rPr>
                <w:rFonts w:ascii="Arial" w:hAnsi="Arial" w:cs="Arial"/>
                <w:spacing w:val="2"/>
                <w:lang w:val="en-US"/>
              </w:rPr>
              <w:t>ti,ab,kw</w:t>
            </w:r>
            <w:proofErr w:type="spellEnd"/>
            <w:r w:rsidRPr="00BA4BBA">
              <w:rPr>
                <w:rFonts w:ascii="Arial" w:hAnsi="Arial" w:cs="Arial"/>
                <w:spacing w:val="2"/>
                <w:lang w:val="en-US"/>
              </w:rPr>
              <w:t xml:space="preserve"> OR 'after surg*':</w:t>
            </w:r>
            <w:proofErr w:type="spellStart"/>
            <w:r w:rsidRPr="00BA4BBA">
              <w:rPr>
                <w:rFonts w:ascii="Arial" w:hAnsi="Arial" w:cs="Arial"/>
                <w:spacing w:val="2"/>
                <w:lang w:val="en-US"/>
              </w:rPr>
              <w:t>ti,ab,kw</w:t>
            </w:r>
            <w:proofErr w:type="spellEnd"/>
          </w:p>
        </w:tc>
        <w:tc>
          <w:tcPr>
            <w:tcW w:w="1134" w:type="dxa"/>
          </w:tcPr>
          <w:p w14:paraId="016FDB5E" w14:textId="77777777" w:rsidR="00BA4BBA" w:rsidRPr="00270B01" w:rsidRDefault="00BA4BBA" w:rsidP="00340106">
            <w:pPr>
              <w:spacing w:line="276" w:lineRule="auto"/>
              <w:jc w:val="right"/>
              <w:rPr>
                <w:rFonts w:ascii="Arial" w:hAnsi="Arial" w:cs="Arial"/>
                <w:b/>
                <w:spacing w:val="2"/>
              </w:rPr>
            </w:pPr>
            <w:r w:rsidRPr="00270B01">
              <w:rPr>
                <w:rStyle w:val="Strong"/>
                <w:rFonts w:ascii="Arial" w:hAnsi="Arial" w:cs="Arial"/>
                <w:spacing w:val="2"/>
                <w:bdr w:val="none" w:sz="0" w:space="0" w:color="auto" w:frame="1"/>
              </w:rPr>
              <w:t>4071513</w:t>
            </w:r>
          </w:p>
        </w:tc>
      </w:tr>
      <w:tr w:rsidR="00BA4BBA" w:rsidRPr="00665ABE" w14:paraId="5E4030DB" w14:textId="77777777" w:rsidTr="00340106">
        <w:tc>
          <w:tcPr>
            <w:tcW w:w="13887" w:type="dxa"/>
            <w:gridSpan w:val="3"/>
            <w:shd w:val="clear" w:color="auto" w:fill="D0CECE" w:themeFill="background2" w:themeFillShade="E6"/>
          </w:tcPr>
          <w:p w14:paraId="08F29B65" w14:textId="77777777" w:rsidR="00BA4BBA" w:rsidRPr="00BA4BBA" w:rsidRDefault="00BA4BBA" w:rsidP="00340106">
            <w:pPr>
              <w:spacing w:line="276" w:lineRule="auto"/>
              <w:rPr>
                <w:rStyle w:val="Strong"/>
                <w:rFonts w:ascii="Arial" w:hAnsi="Arial" w:cs="Arial"/>
                <w:spacing w:val="2"/>
                <w:bdr w:val="none" w:sz="0" w:space="0" w:color="auto" w:frame="1"/>
                <w:lang w:val="en-US"/>
              </w:rPr>
            </w:pPr>
            <w:r w:rsidRPr="00BA4BBA">
              <w:rPr>
                <w:b/>
                <w:bCs/>
                <w:sz w:val="24"/>
                <w:lang w:val="en-US"/>
              </w:rPr>
              <w:t xml:space="preserve">Search strategy for </w:t>
            </w:r>
            <w:proofErr w:type="spellStart"/>
            <w:r w:rsidRPr="00BA4BBA">
              <w:rPr>
                <w:b/>
                <w:bCs/>
                <w:sz w:val="24"/>
                <w:lang w:val="en-US"/>
              </w:rPr>
              <w:t>Ebsco</w:t>
            </w:r>
            <w:proofErr w:type="spellEnd"/>
            <w:r w:rsidRPr="00BA4BBA">
              <w:rPr>
                <w:b/>
                <w:bCs/>
                <w:sz w:val="24"/>
                <w:lang w:val="en-US"/>
              </w:rPr>
              <w:t>/CINAHL (3 March 2021)</w:t>
            </w:r>
          </w:p>
        </w:tc>
      </w:tr>
      <w:tr w:rsidR="00BA4BBA" w:rsidRPr="000F5444" w14:paraId="2E8A315E" w14:textId="77777777" w:rsidTr="00340106">
        <w:tc>
          <w:tcPr>
            <w:tcW w:w="884" w:type="dxa"/>
          </w:tcPr>
          <w:p w14:paraId="5F9F201E" w14:textId="77777777" w:rsidR="00BA4BBA" w:rsidRPr="00B417DD" w:rsidRDefault="00BA4BBA" w:rsidP="00340106">
            <w:pPr>
              <w:spacing w:line="276" w:lineRule="auto"/>
              <w:jc w:val="center"/>
              <w:rPr>
                <w:rFonts w:ascii="Arial" w:hAnsi="Arial" w:cs="Arial"/>
                <w:b/>
                <w:bCs/>
              </w:rPr>
            </w:pPr>
            <w:r w:rsidRPr="00B417DD">
              <w:rPr>
                <w:rStyle w:val="medium-bold"/>
                <w:rFonts w:ascii="Arial" w:eastAsiaTheme="majorEastAsia" w:hAnsi="Arial" w:cs="Arial"/>
                <w:b/>
                <w:bCs/>
                <w:bdr w:val="none" w:sz="0" w:space="0" w:color="auto" w:frame="1"/>
              </w:rPr>
              <w:t>#</w:t>
            </w:r>
          </w:p>
        </w:tc>
        <w:tc>
          <w:tcPr>
            <w:tcW w:w="11869" w:type="dxa"/>
          </w:tcPr>
          <w:p w14:paraId="76A00193" w14:textId="77777777" w:rsidR="00BA4BBA" w:rsidRPr="00B417DD" w:rsidRDefault="00BA4BBA" w:rsidP="00340106">
            <w:pPr>
              <w:spacing w:line="276" w:lineRule="auto"/>
              <w:jc w:val="center"/>
              <w:rPr>
                <w:rFonts w:ascii="Arial" w:hAnsi="Arial" w:cs="Arial"/>
                <w:b/>
                <w:bCs/>
              </w:rPr>
            </w:pPr>
            <w:r w:rsidRPr="00B417DD">
              <w:rPr>
                <w:rStyle w:val="medium-bold"/>
                <w:rFonts w:ascii="Arial" w:eastAsiaTheme="majorEastAsia" w:hAnsi="Arial" w:cs="Arial"/>
                <w:b/>
                <w:bCs/>
                <w:bdr w:val="none" w:sz="0" w:space="0" w:color="auto" w:frame="1"/>
              </w:rPr>
              <w:t>Query</w:t>
            </w:r>
          </w:p>
        </w:tc>
        <w:tc>
          <w:tcPr>
            <w:tcW w:w="1134" w:type="dxa"/>
          </w:tcPr>
          <w:p w14:paraId="73696D12" w14:textId="77777777" w:rsidR="00BA4BBA" w:rsidRPr="00B417DD" w:rsidRDefault="00BA4BBA" w:rsidP="00340106">
            <w:pPr>
              <w:spacing w:line="276" w:lineRule="auto"/>
              <w:jc w:val="center"/>
              <w:rPr>
                <w:rFonts w:ascii="Arial" w:hAnsi="Arial" w:cs="Arial"/>
                <w:b/>
                <w:bCs/>
              </w:rPr>
            </w:pPr>
            <w:proofErr w:type="spellStart"/>
            <w:r w:rsidRPr="00B417DD">
              <w:rPr>
                <w:rStyle w:val="medium-bold"/>
                <w:rFonts w:ascii="Arial" w:eastAsiaTheme="majorEastAsia" w:hAnsi="Arial" w:cs="Arial"/>
                <w:b/>
                <w:bCs/>
                <w:bdr w:val="none" w:sz="0" w:space="0" w:color="auto" w:frame="1"/>
              </w:rPr>
              <w:t>Results</w:t>
            </w:r>
            <w:proofErr w:type="spellEnd"/>
          </w:p>
        </w:tc>
      </w:tr>
      <w:tr w:rsidR="00BA4BBA" w:rsidRPr="000F5444" w14:paraId="5099C521" w14:textId="77777777" w:rsidTr="00340106">
        <w:tc>
          <w:tcPr>
            <w:tcW w:w="884" w:type="dxa"/>
          </w:tcPr>
          <w:p w14:paraId="0694B74C"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t>S4</w:t>
            </w:r>
          </w:p>
        </w:tc>
        <w:tc>
          <w:tcPr>
            <w:tcW w:w="11869" w:type="dxa"/>
          </w:tcPr>
          <w:p w14:paraId="1248916A" w14:textId="77777777" w:rsidR="00BA4BBA" w:rsidRPr="00BA4BBA" w:rsidRDefault="00BA4BBA" w:rsidP="00340106">
            <w:pPr>
              <w:spacing w:line="276" w:lineRule="auto"/>
              <w:rPr>
                <w:rFonts w:ascii="Arial" w:hAnsi="Arial" w:cs="Arial"/>
                <w:lang w:val="en-US"/>
              </w:rPr>
            </w:pPr>
            <w:r w:rsidRPr="00BA4BBA">
              <w:rPr>
                <w:rStyle w:val="medium-normal"/>
                <w:rFonts w:ascii="Arial" w:hAnsi="Arial" w:cs="Arial"/>
                <w:bdr w:val="none" w:sz="0" w:space="0" w:color="auto" w:frame="1"/>
                <w:lang w:val="en-US"/>
              </w:rPr>
              <w:t>S3 NOT ((MH ("Adolescence" OR "Child+") OR TI (</w:t>
            </w:r>
            <w:proofErr w:type="spellStart"/>
            <w:r w:rsidRPr="00BA4BBA">
              <w:rPr>
                <w:rStyle w:val="medium-normal"/>
                <w:rFonts w:ascii="Arial" w:hAnsi="Arial" w:cs="Arial"/>
                <w:bdr w:val="none" w:sz="0" w:space="0" w:color="auto" w:frame="1"/>
                <w:lang w:val="en-US"/>
              </w:rPr>
              <w:t>adolescen</w:t>
            </w:r>
            <w:proofErr w:type="spellEnd"/>
            <w:r w:rsidRPr="00BA4BBA">
              <w:rPr>
                <w:rStyle w:val="medium-normal"/>
                <w:rFonts w:ascii="Arial" w:hAnsi="Arial" w:cs="Arial"/>
                <w:bdr w:val="none" w:sz="0" w:space="0" w:color="auto" w:frame="1"/>
                <w:lang w:val="en-US"/>
              </w:rPr>
              <w:t xml:space="preserve">* OR child* OR schoolchild* OR infant* OR girl* OR boy* OR teen OR teens OR teenager* OR youth* OR </w:t>
            </w:r>
            <w:proofErr w:type="spellStart"/>
            <w:r w:rsidRPr="00BA4BBA">
              <w:rPr>
                <w:rStyle w:val="medium-normal"/>
                <w:rFonts w:ascii="Arial" w:hAnsi="Arial" w:cs="Arial"/>
                <w:bdr w:val="none" w:sz="0" w:space="0" w:color="auto" w:frame="1"/>
                <w:lang w:val="en-US"/>
              </w:rPr>
              <w:t>pediatr</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paediatr</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puber</w:t>
            </w:r>
            <w:proofErr w:type="spellEnd"/>
            <w:r w:rsidRPr="00BA4BBA">
              <w:rPr>
                <w:rStyle w:val="medium-normal"/>
                <w:rFonts w:ascii="Arial" w:hAnsi="Arial" w:cs="Arial"/>
                <w:bdr w:val="none" w:sz="0" w:space="0" w:color="auto" w:frame="1"/>
                <w:lang w:val="en-US"/>
              </w:rPr>
              <w:t>*) OR AB (</w:t>
            </w:r>
            <w:proofErr w:type="spellStart"/>
            <w:r w:rsidRPr="00BA4BBA">
              <w:rPr>
                <w:rStyle w:val="medium-normal"/>
                <w:rFonts w:ascii="Arial" w:hAnsi="Arial" w:cs="Arial"/>
                <w:bdr w:val="none" w:sz="0" w:space="0" w:color="auto" w:frame="1"/>
                <w:lang w:val="en-US"/>
              </w:rPr>
              <w:t>adolescen</w:t>
            </w:r>
            <w:proofErr w:type="spellEnd"/>
            <w:r w:rsidRPr="00BA4BBA">
              <w:rPr>
                <w:rStyle w:val="medium-normal"/>
                <w:rFonts w:ascii="Arial" w:hAnsi="Arial" w:cs="Arial"/>
                <w:bdr w:val="none" w:sz="0" w:space="0" w:color="auto" w:frame="1"/>
                <w:lang w:val="en-US"/>
              </w:rPr>
              <w:t xml:space="preserve">* OR child* OR schoolchild* OR infant* OR girl* OR boy* OR teen OR teens OR teenager* OR youth* OR </w:t>
            </w:r>
            <w:proofErr w:type="spellStart"/>
            <w:r w:rsidRPr="00BA4BBA">
              <w:rPr>
                <w:rStyle w:val="medium-normal"/>
                <w:rFonts w:ascii="Arial" w:hAnsi="Arial" w:cs="Arial"/>
                <w:bdr w:val="none" w:sz="0" w:space="0" w:color="auto" w:frame="1"/>
                <w:lang w:val="en-US"/>
              </w:rPr>
              <w:t>pediatr</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paediatr</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puber</w:t>
            </w:r>
            <w:proofErr w:type="spellEnd"/>
            <w:r w:rsidRPr="00BA4BBA">
              <w:rPr>
                <w:rStyle w:val="medium-normal"/>
                <w:rFonts w:ascii="Arial" w:hAnsi="Arial" w:cs="Arial"/>
                <w:bdr w:val="none" w:sz="0" w:space="0" w:color="auto" w:frame="1"/>
                <w:lang w:val="en-US"/>
              </w:rPr>
              <w:t>*)) NOT (MH ("Adult+") OR TI (adult* OR man OR men OR woman OR women) OR AB (adult* OR man OR men OR woman OR women)))</w:t>
            </w:r>
          </w:p>
        </w:tc>
        <w:tc>
          <w:tcPr>
            <w:tcW w:w="1134" w:type="dxa"/>
          </w:tcPr>
          <w:p w14:paraId="04FF48D5"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t>2,357</w:t>
            </w:r>
          </w:p>
        </w:tc>
      </w:tr>
      <w:tr w:rsidR="00BA4BBA" w:rsidRPr="000F5444" w14:paraId="054E6B02" w14:textId="77777777" w:rsidTr="00340106">
        <w:tc>
          <w:tcPr>
            <w:tcW w:w="884" w:type="dxa"/>
          </w:tcPr>
          <w:p w14:paraId="362C7435"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t>S3</w:t>
            </w:r>
          </w:p>
        </w:tc>
        <w:tc>
          <w:tcPr>
            <w:tcW w:w="11869" w:type="dxa"/>
          </w:tcPr>
          <w:p w14:paraId="6272DA56" w14:textId="77777777" w:rsidR="00BA4BBA" w:rsidRPr="00B417DD" w:rsidRDefault="00BA4BBA" w:rsidP="00340106">
            <w:pPr>
              <w:spacing w:line="276" w:lineRule="auto"/>
              <w:rPr>
                <w:rFonts w:ascii="Arial" w:hAnsi="Arial" w:cs="Arial"/>
              </w:rPr>
            </w:pPr>
            <w:r w:rsidRPr="00B417DD">
              <w:rPr>
                <w:rStyle w:val="medium-normal"/>
                <w:rFonts w:ascii="Arial" w:hAnsi="Arial" w:cs="Arial"/>
                <w:bdr w:val="none" w:sz="0" w:space="0" w:color="auto" w:frame="1"/>
              </w:rPr>
              <w:t>S1 AND S2</w:t>
            </w:r>
          </w:p>
        </w:tc>
        <w:tc>
          <w:tcPr>
            <w:tcW w:w="1134" w:type="dxa"/>
          </w:tcPr>
          <w:p w14:paraId="6B2F0136"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t>2,545</w:t>
            </w:r>
          </w:p>
        </w:tc>
      </w:tr>
      <w:tr w:rsidR="00BA4BBA" w:rsidRPr="000F5444" w14:paraId="5553F6CE" w14:textId="77777777" w:rsidTr="00340106">
        <w:tc>
          <w:tcPr>
            <w:tcW w:w="884" w:type="dxa"/>
          </w:tcPr>
          <w:p w14:paraId="2C6BDEE7"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t>S2</w:t>
            </w:r>
          </w:p>
        </w:tc>
        <w:tc>
          <w:tcPr>
            <w:tcW w:w="11869" w:type="dxa"/>
          </w:tcPr>
          <w:p w14:paraId="41532014" w14:textId="77777777" w:rsidR="00BA4BBA" w:rsidRPr="00BA4BBA" w:rsidRDefault="00BA4BBA" w:rsidP="00340106">
            <w:pPr>
              <w:spacing w:line="276" w:lineRule="auto"/>
              <w:rPr>
                <w:rFonts w:ascii="Arial" w:hAnsi="Arial" w:cs="Arial"/>
                <w:lang w:val="en-US"/>
              </w:rPr>
            </w:pPr>
            <w:r w:rsidRPr="00BA4BBA">
              <w:rPr>
                <w:rStyle w:val="medium-normal"/>
                <w:rFonts w:ascii="Arial" w:hAnsi="Arial" w:cs="Arial"/>
                <w:bdr w:val="none" w:sz="0" w:space="0" w:color="auto" w:frame="1"/>
                <w:lang w:val="en-US"/>
              </w:rPr>
              <w:t xml:space="preserve">(MH "Accelerometry+") OR (MH "Accelerometers") OR (MH "Pedometers") OR (MH "Fitness Trackers") OR TI (“fitness tracker*” OR wearable* OR “activity track*” OR “physical activity monitor*” OR </w:t>
            </w:r>
            <w:proofErr w:type="spellStart"/>
            <w:r w:rsidRPr="00BA4BBA">
              <w:rPr>
                <w:rStyle w:val="medium-normal"/>
                <w:rFonts w:ascii="Arial" w:hAnsi="Arial" w:cs="Arial"/>
                <w:bdr w:val="none" w:sz="0" w:space="0" w:color="auto" w:frame="1"/>
                <w:lang w:val="en-US"/>
              </w:rPr>
              <w:t>acceleromet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actigraph</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activpal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actical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fitbit</w:t>
            </w:r>
            <w:proofErr w:type="spellEnd"/>
            <w:r w:rsidRPr="00BA4BBA">
              <w:rPr>
                <w:rStyle w:val="medium-normal"/>
                <w:rFonts w:ascii="Arial" w:hAnsi="Arial" w:cs="Arial"/>
                <w:bdr w:val="none" w:sz="0" w:space="0" w:color="auto" w:frame="1"/>
                <w:lang w:val="en-US"/>
              </w:rPr>
              <w:t xml:space="preserve">* OR smartwatch* OR “smart watch*” OR </w:t>
            </w:r>
            <w:proofErr w:type="spellStart"/>
            <w:r w:rsidRPr="00BA4BBA">
              <w:rPr>
                <w:rStyle w:val="medium-normal"/>
                <w:rFonts w:ascii="Arial" w:hAnsi="Arial" w:cs="Arial"/>
                <w:bdr w:val="none" w:sz="0" w:space="0" w:color="auto" w:frame="1"/>
                <w:lang w:val="en-US"/>
              </w:rPr>
              <w:t>pedomet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movemonitor</w:t>
            </w:r>
            <w:proofErr w:type="spellEnd"/>
            <w:r w:rsidRPr="00BA4BBA">
              <w:rPr>
                <w:rStyle w:val="medium-normal"/>
                <w:rFonts w:ascii="Arial" w:hAnsi="Arial" w:cs="Arial"/>
                <w:bdr w:val="none" w:sz="0" w:space="0" w:color="auto" w:frame="1"/>
                <w:lang w:val="en-US"/>
              </w:rPr>
              <w:t xml:space="preserve">* OR “move monitor” OR activ8 OR </w:t>
            </w:r>
            <w:proofErr w:type="spellStart"/>
            <w:r w:rsidRPr="00BA4BBA">
              <w:rPr>
                <w:rStyle w:val="medium-normal"/>
                <w:rFonts w:ascii="Arial" w:hAnsi="Arial" w:cs="Arial"/>
                <w:bdr w:val="none" w:sz="0" w:space="0" w:color="auto" w:frame="1"/>
                <w:lang w:val="en-US"/>
              </w:rPr>
              <w:t>stepcount</w:t>
            </w:r>
            <w:proofErr w:type="spellEnd"/>
            <w:r w:rsidRPr="00BA4BBA">
              <w:rPr>
                <w:rStyle w:val="medium-normal"/>
                <w:rFonts w:ascii="Arial" w:hAnsi="Arial" w:cs="Arial"/>
                <w:bdr w:val="none" w:sz="0" w:space="0" w:color="auto" w:frame="1"/>
                <w:lang w:val="en-US"/>
              </w:rPr>
              <w:t xml:space="preserve">* OR “step count*” OR “sensor monitor*”) OR AB (“fitness tracker*” OR wearable* OR “activity track*” OR “physical activity monitor*” OR </w:t>
            </w:r>
            <w:proofErr w:type="spellStart"/>
            <w:r w:rsidRPr="00BA4BBA">
              <w:rPr>
                <w:rStyle w:val="medium-normal"/>
                <w:rFonts w:ascii="Arial" w:hAnsi="Arial" w:cs="Arial"/>
                <w:bdr w:val="none" w:sz="0" w:space="0" w:color="auto" w:frame="1"/>
                <w:lang w:val="en-US"/>
              </w:rPr>
              <w:t>acceleromet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actigraph</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activpal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actical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fitbit</w:t>
            </w:r>
            <w:proofErr w:type="spellEnd"/>
            <w:r w:rsidRPr="00BA4BBA">
              <w:rPr>
                <w:rStyle w:val="medium-normal"/>
                <w:rFonts w:ascii="Arial" w:hAnsi="Arial" w:cs="Arial"/>
                <w:bdr w:val="none" w:sz="0" w:space="0" w:color="auto" w:frame="1"/>
                <w:lang w:val="en-US"/>
              </w:rPr>
              <w:t xml:space="preserve">* OR smartwatch* OR “smart watch*” OR </w:t>
            </w:r>
            <w:proofErr w:type="spellStart"/>
            <w:r w:rsidRPr="00BA4BBA">
              <w:rPr>
                <w:rStyle w:val="medium-normal"/>
                <w:rFonts w:ascii="Arial" w:hAnsi="Arial" w:cs="Arial"/>
                <w:bdr w:val="none" w:sz="0" w:space="0" w:color="auto" w:frame="1"/>
                <w:lang w:val="en-US"/>
              </w:rPr>
              <w:t>pedomet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movemonitor</w:t>
            </w:r>
            <w:proofErr w:type="spellEnd"/>
            <w:r w:rsidRPr="00BA4BBA">
              <w:rPr>
                <w:rStyle w:val="medium-normal"/>
                <w:rFonts w:ascii="Arial" w:hAnsi="Arial" w:cs="Arial"/>
                <w:bdr w:val="none" w:sz="0" w:space="0" w:color="auto" w:frame="1"/>
                <w:lang w:val="en-US"/>
              </w:rPr>
              <w:t xml:space="preserve">* OR “move monitor” OR activ8 OR </w:t>
            </w:r>
            <w:proofErr w:type="spellStart"/>
            <w:r w:rsidRPr="00BA4BBA">
              <w:rPr>
                <w:rStyle w:val="medium-normal"/>
                <w:rFonts w:ascii="Arial" w:hAnsi="Arial" w:cs="Arial"/>
                <w:bdr w:val="none" w:sz="0" w:space="0" w:color="auto" w:frame="1"/>
                <w:lang w:val="en-US"/>
              </w:rPr>
              <w:t>stepcount</w:t>
            </w:r>
            <w:proofErr w:type="spellEnd"/>
            <w:r w:rsidRPr="00BA4BBA">
              <w:rPr>
                <w:rStyle w:val="medium-normal"/>
                <w:rFonts w:ascii="Arial" w:hAnsi="Arial" w:cs="Arial"/>
                <w:bdr w:val="none" w:sz="0" w:space="0" w:color="auto" w:frame="1"/>
                <w:lang w:val="en-US"/>
              </w:rPr>
              <w:t xml:space="preserve">* OR “step count*” OR “sensor monitor*”) OR KW (“fitness tracker*” OR wearable* OR “activity track*” OR “physical activity monitor*” OR </w:t>
            </w:r>
            <w:proofErr w:type="spellStart"/>
            <w:r w:rsidRPr="00BA4BBA">
              <w:rPr>
                <w:rStyle w:val="medium-normal"/>
                <w:rFonts w:ascii="Arial" w:hAnsi="Arial" w:cs="Arial"/>
                <w:bdr w:val="none" w:sz="0" w:space="0" w:color="auto" w:frame="1"/>
                <w:lang w:val="en-US"/>
              </w:rPr>
              <w:t>acceleromet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actigraph</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activpal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actical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fitbit</w:t>
            </w:r>
            <w:proofErr w:type="spellEnd"/>
            <w:r w:rsidRPr="00BA4BBA">
              <w:rPr>
                <w:rStyle w:val="medium-normal"/>
                <w:rFonts w:ascii="Arial" w:hAnsi="Arial" w:cs="Arial"/>
                <w:bdr w:val="none" w:sz="0" w:space="0" w:color="auto" w:frame="1"/>
                <w:lang w:val="en-US"/>
              </w:rPr>
              <w:t xml:space="preserve">* OR smartwatch* OR “smart watch*” OR </w:t>
            </w:r>
            <w:proofErr w:type="spellStart"/>
            <w:r w:rsidRPr="00BA4BBA">
              <w:rPr>
                <w:rStyle w:val="medium-normal"/>
                <w:rFonts w:ascii="Arial" w:hAnsi="Arial" w:cs="Arial"/>
                <w:bdr w:val="none" w:sz="0" w:space="0" w:color="auto" w:frame="1"/>
                <w:lang w:val="en-US"/>
              </w:rPr>
              <w:t>pedomet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movemonitor</w:t>
            </w:r>
            <w:proofErr w:type="spellEnd"/>
            <w:r w:rsidRPr="00BA4BBA">
              <w:rPr>
                <w:rStyle w:val="medium-normal"/>
                <w:rFonts w:ascii="Arial" w:hAnsi="Arial" w:cs="Arial"/>
                <w:bdr w:val="none" w:sz="0" w:space="0" w:color="auto" w:frame="1"/>
                <w:lang w:val="en-US"/>
              </w:rPr>
              <w:t xml:space="preserve">* OR “move monitor” OR activ8 OR </w:t>
            </w:r>
            <w:proofErr w:type="spellStart"/>
            <w:r w:rsidRPr="00BA4BBA">
              <w:rPr>
                <w:rStyle w:val="medium-normal"/>
                <w:rFonts w:ascii="Arial" w:hAnsi="Arial" w:cs="Arial"/>
                <w:bdr w:val="none" w:sz="0" w:space="0" w:color="auto" w:frame="1"/>
                <w:lang w:val="en-US"/>
              </w:rPr>
              <w:t>stepcount</w:t>
            </w:r>
            <w:proofErr w:type="spellEnd"/>
            <w:r w:rsidRPr="00BA4BBA">
              <w:rPr>
                <w:rStyle w:val="medium-normal"/>
                <w:rFonts w:ascii="Arial" w:hAnsi="Arial" w:cs="Arial"/>
                <w:bdr w:val="none" w:sz="0" w:space="0" w:color="auto" w:frame="1"/>
                <w:lang w:val="en-US"/>
              </w:rPr>
              <w:t>* OR “step count*” OR “sensor monitor*”)</w:t>
            </w:r>
          </w:p>
        </w:tc>
        <w:tc>
          <w:tcPr>
            <w:tcW w:w="1134" w:type="dxa"/>
          </w:tcPr>
          <w:p w14:paraId="2D028924"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t>17,890</w:t>
            </w:r>
          </w:p>
        </w:tc>
      </w:tr>
      <w:tr w:rsidR="00BA4BBA" w:rsidRPr="000F5444" w14:paraId="0A6BD50F" w14:textId="77777777" w:rsidTr="00340106">
        <w:tc>
          <w:tcPr>
            <w:tcW w:w="884" w:type="dxa"/>
          </w:tcPr>
          <w:p w14:paraId="113016AE"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lastRenderedPageBreak/>
              <w:t>S1</w:t>
            </w:r>
          </w:p>
        </w:tc>
        <w:tc>
          <w:tcPr>
            <w:tcW w:w="11869" w:type="dxa"/>
          </w:tcPr>
          <w:p w14:paraId="7CE2BC84" w14:textId="77777777" w:rsidR="00BA4BBA" w:rsidRPr="00BA4BBA" w:rsidRDefault="00BA4BBA" w:rsidP="00340106">
            <w:pPr>
              <w:spacing w:line="276" w:lineRule="auto"/>
              <w:rPr>
                <w:rFonts w:ascii="Arial" w:hAnsi="Arial" w:cs="Arial"/>
                <w:lang w:val="en-US"/>
              </w:rPr>
            </w:pPr>
            <w:r w:rsidRPr="00BA4BBA">
              <w:rPr>
                <w:rStyle w:val="medium-normal"/>
                <w:rFonts w:ascii="Arial" w:hAnsi="Arial" w:cs="Arial"/>
                <w:bdr w:val="none" w:sz="0" w:space="0" w:color="auto" w:frame="1"/>
                <w:lang w:val="en-US"/>
              </w:rPr>
              <w:t xml:space="preserve">(MH "Postoperative Care") OR (MH "Postoperative Pain") OR (MH "Postoperative Complications") OR (MH "Hospitalization") OR (MH "Rehabilitation Centers") OR (MH "Health Facility Departments+") OR (MH "Hospitals, Public+") OR (MH "Hospitals+") OR (MH "Hospitals, Special+") OR (MH "Hospital Units+") OR (MH "Aged, Hospitalized") OR (MH "Patients") OR (MH "Inpatients") OR (MH "Stroke Patients") OR (MH "Rehabilitation Patients") OR (MH "Surgical Patients") OR (MH "Cancer Patients") OR (MH "Cardiac Patients") OR (MH "Emergency Patients") OR (MH "Recovery") OR (MH "Hand Off (Patient Safety)") OR (MH "Transfer, Discharge") OR (MH "Transfer, Discharge") OR (MH "Discharge Planning+") OR (MH "Patient Discharge") OR TI (recover* OR </w:t>
            </w:r>
            <w:proofErr w:type="spellStart"/>
            <w:r w:rsidRPr="00BA4BBA">
              <w:rPr>
                <w:rStyle w:val="medium-normal"/>
                <w:rFonts w:ascii="Arial" w:hAnsi="Arial" w:cs="Arial"/>
                <w:bdr w:val="none" w:sz="0" w:space="0" w:color="auto" w:frame="1"/>
                <w:lang w:val="en-US"/>
              </w:rPr>
              <w:t>convalescenc</w:t>
            </w:r>
            <w:proofErr w:type="spellEnd"/>
            <w:r w:rsidRPr="00BA4BBA">
              <w:rPr>
                <w:rStyle w:val="medium-normal"/>
                <w:rFonts w:ascii="Arial" w:hAnsi="Arial" w:cs="Arial"/>
                <w:bdr w:val="none" w:sz="0" w:space="0" w:color="auto" w:frame="1"/>
                <w:lang w:val="en-US"/>
              </w:rPr>
              <w:t xml:space="preserve">* OR inpatient* OR medical center* OR postoperative* OR “post </w:t>
            </w:r>
            <w:proofErr w:type="spellStart"/>
            <w:r w:rsidRPr="00BA4BBA">
              <w:rPr>
                <w:rStyle w:val="medium-normal"/>
                <w:rFonts w:ascii="Arial" w:hAnsi="Arial" w:cs="Arial"/>
                <w:bdr w:val="none" w:sz="0" w:space="0" w:color="auto" w:frame="1"/>
                <w:lang w:val="en-US"/>
              </w:rPr>
              <w:t>operat</w:t>
            </w:r>
            <w:proofErr w:type="spellEnd"/>
            <w:r w:rsidRPr="00BA4BBA">
              <w:rPr>
                <w:rStyle w:val="medium-normal"/>
                <w:rFonts w:ascii="Arial" w:hAnsi="Arial" w:cs="Arial"/>
                <w:bdr w:val="none" w:sz="0" w:space="0" w:color="auto" w:frame="1"/>
                <w:lang w:val="en-US"/>
              </w:rPr>
              <w:t xml:space="preserve">*” OR “stay length*” OR “length of stay*” OR “hospital stay*” OR “patient admission*” OR “patient discharge*” OR “discharge planning*” OR “patient handoff*” OR “patient hand over*” OR “patient sign out*” OR “patient </w:t>
            </w:r>
            <w:proofErr w:type="spellStart"/>
            <w:r w:rsidRPr="00BA4BBA">
              <w:rPr>
                <w:rStyle w:val="medium-normal"/>
                <w:rFonts w:ascii="Arial" w:hAnsi="Arial" w:cs="Arial"/>
                <w:bdr w:val="none" w:sz="0" w:space="0" w:color="auto" w:frame="1"/>
                <w:lang w:val="en-US"/>
              </w:rPr>
              <w:t>signout</w:t>
            </w:r>
            <w:proofErr w:type="spellEnd"/>
            <w:r w:rsidRPr="00BA4BBA">
              <w:rPr>
                <w:rStyle w:val="medium-normal"/>
                <w:rFonts w:ascii="Arial" w:hAnsi="Arial" w:cs="Arial"/>
                <w:bdr w:val="none" w:sz="0" w:space="0" w:color="auto" w:frame="1"/>
                <w:lang w:val="en-US"/>
              </w:rPr>
              <w:t xml:space="preserve">*” OR “patient </w:t>
            </w:r>
            <w:proofErr w:type="spellStart"/>
            <w:r w:rsidRPr="00BA4BBA">
              <w:rPr>
                <w:rStyle w:val="medium-normal"/>
                <w:rFonts w:ascii="Arial" w:hAnsi="Arial" w:cs="Arial"/>
                <w:bdr w:val="none" w:sz="0" w:space="0" w:color="auto" w:frame="1"/>
                <w:lang w:val="en-US"/>
              </w:rPr>
              <w:t>signover</w:t>
            </w:r>
            <w:proofErr w:type="spellEnd"/>
            <w:r w:rsidRPr="00BA4BBA">
              <w:rPr>
                <w:rStyle w:val="medium-normal"/>
                <w:rFonts w:ascii="Arial" w:hAnsi="Arial" w:cs="Arial"/>
                <w:bdr w:val="none" w:sz="0" w:space="0" w:color="auto" w:frame="1"/>
                <w:lang w:val="en-US"/>
              </w:rPr>
              <w:t xml:space="preserve">*” OR “patient hand off*” OR “patient sign out*” OR “patient handover*” OR readmission* OR “patient transfer*” OR “patient transition*” OR “care transition*” OR “transition of care*” OR </w:t>
            </w:r>
            <w:proofErr w:type="spellStart"/>
            <w:r w:rsidRPr="00BA4BBA">
              <w:rPr>
                <w:rStyle w:val="medium-normal"/>
                <w:rFonts w:ascii="Arial" w:hAnsi="Arial" w:cs="Arial"/>
                <w:bdr w:val="none" w:sz="0" w:space="0" w:color="auto" w:frame="1"/>
                <w:lang w:val="en-US"/>
              </w:rPr>
              <w:t>rehabilitati</w:t>
            </w:r>
            <w:proofErr w:type="spellEnd"/>
            <w:r w:rsidRPr="00BA4BBA">
              <w:rPr>
                <w:rStyle w:val="medium-normal"/>
                <w:rFonts w:ascii="Arial" w:hAnsi="Arial" w:cs="Arial"/>
                <w:bdr w:val="none" w:sz="0" w:space="0" w:color="auto" w:frame="1"/>
                <w:lang w:val="en-US"/>
              </w:rPr>
              <w:t xml:space="preserve">* OR hospital OR hospitals OR </w:t>
            </w:r>
            <w:proofErr w:type="spellStart"/>
            <w:r w:rsidRPr="00BA4BBA">
              <w:rPr>
                <w:rStyle w:val="medium-normal"/>
                <w:rFonts w:ascii="Arial" w:hAnsi="Arial" w:cs="Arial"/>
                <w:bdr w:val="none" w:sz="0" w:space="0" w:color="auto" w:frame="1"/>
                <w:lang w:val="en-US"/>
              </w:rPr>
              <w:t>hospitalisation</w:t>
            </w:r>
            <w:proofErr w:type="spellEnd"/>
            <w:r w:rsidRPr="00BA4BBA">
              <w:rPr>
                <w:rStyle w:val="medium-normal"/>
                <w:rFonts w:ascii="Arial" w:hAnsi="Arial" w:cs="Arial"/>
                <w:bdr w:val="none" w:sz="0" w:space="0" w:color="auto" w:frame="1"/>
                <w:lang w:val="en-US"/>
              </w:rPr>
              <w:t xml:space="preserve">* OR hospitalization* OR “after surg*”) OR AB (recover* OR </w:t>
            </w:r>
            <w:proofErr w:type="spellStart"/>
            <w:r w:rsidRPr="00BA4BBA">
              <w:rPr>
                <w:rStyle w:val="medium-normal"/>
                <w:rFonts w:ascii="Arial" w:hAnsi="Arial" w:cs="Arial"/>
                <w:bdr w:val="none" w:sz="0" w:space="0" w:color="auto" w:frame="1"/>
                <w:lang w:val="en-US"/>
              </w:rPr>
              <w:t>convalescenc</w:t>
            </w:r>
            <w:proofErr w:type="spellEnd"/>
            <w:r w:rsidRPr="00BA4BBA">
              <w:rPr>
                <w:rStyle w:val="medium-normal"/>
                <w:rFonts w:ascii="Arial" w:hAnsi="Arial" w:cs="Arial"/>
                <w:bdr w:val="none" w:sz="0" w:space="0" w:color="auto" w:frame="1"/>
                <w:lang w:val="en-US"/>
              </w:rPr>
              <w:t xml:space="preserve">* OR inpatient* OR medical center* OR postoperative* OR “post </w:t>
            </w:r>
            <w:proofErr w:type="spellStart"/>
            <w:r w:rsidRPr="00BA4BBA">
              <w:rPr>
                <w:rStyle w:val="medium-normal"/>
                <w:rFonts w:ascii="Arial" w:hAnsi="Arial" w:cs="Arial"/>
                <w:bdr w:val="none" w:sz="0" w:space="0" w:color="auto" w:frame="1"/>
                <w:lang w:val="en-US"/>
              </w:rPr>
              <w:t>operat</w:t>
            </w:r>
            <w:proofErr w:type="spellEnd"/>
            <w:r w:rsidRPr="00BA4BBA">
              <w:rPr>
                <w:rStyle w:val="medium-normal"/>
                <w:rFonts w:ascii="Arial" w:hAnsi="Arial" w:cs="Arial"/>
                <w:bdr w:val="none" w:sz="0" w:space="0" w:color="auto" w:frame="1"/>
                <w:lang w:val="en-US"/>
              </w:rPr>
              <w:t xml:space="preserve">*” OR “stay length*” OR “length of stay*” OR “hospital stay*” OR “patient admission*” OR “patient discharge*” OR “discharge planning*” OR “patient handoff*” OR “patient hand over*” OR “patient sign out*” OR “patient </w:t>
            </w:r>
            <w:proofErr w:type="spellStart"/>
            <w:r w:rsidRPr="00BA4BBA">
              <w:rPr>
                <w:rStyle w:val="medium-normal"/>
                <w:rFonts w:ascii="Arial" w:hAnsi="Arial" w:cs="Arial"/>
                <w:bdr w:val="none" w:sz="0" w:space="0" w:color="auto" w:frame="1"/>
                <w:lang w:val="en-US"/>
              </w:rPr>
              <w:t>signout</w:t>
            </w:r>
            <w:proofErr w:type="spellEnd"/>
            <w:r w:rsidRPr="00BA4BBA">
              <w:rPr>
                <w:rStyle w:val="medium-normal"/>
                <w:rFonts w:ascii="Arial" w:hAnsi="Arial" w:cs="Arial"/>
                <w:bdr w:val="none" w:sz="0" w:space="0" w:color="auto" w:frame="1"/>
                <w:lang w:val="en-US"/>
              </w:rPr>
              <w:t xml:space="preserve">*” OR “patient </w:t>
            </w:r>
            <w:proofErr w:type="spellStart"/>
            <w:r w:rsidRPr="00BA4BBA">
              <w:rPr>
                <w:rStyle w:val="medium-normal"/>
                <w:rFonts w:ascii="Arial" w:hAnsi="Arial" w:cs="Arial"/>
                <w:bdr w:val="none" w:sz="0" w:space="0" w:color="auto" w:frame="1"/>
                <w:lang w:val="en-US"/>
              </w:rPr>
              <w:t>signover</w:t>
            </w:r>
            <w:proofErr w:type="spellEnd"/>
            <w:r w:rsidRPr="00BA4BBA">
              <w:rPr>
                <w:rStyle w:val="medium-normal"/>
                <w:rFonts w:ascii="Arial" w:hAnsi="Arial" w:cs="Arial"/>
                <w:bdr w:val="none" w:sz="0" w:space="0" w:color="auto" w:frame="1"/>
                <w:lang w:val="en-US"/>
              </w:rPr>
              <w:t xml:space="preserve">*” OR “patient hand off*” OR “patient sign out*” OR “patient handover*” OR readmission* OR “patient transfer*” OR “patient transition*” OR “care transition*” OR “transition of care*” OR </w:t>
            </w:r>
            <w:proofErr w:type="spellStart"/>
            <w:r w:rsidRPr="00BA4BBA">
              <w:rPr>
                <w:rStyle w:val="medium-normal"/>
                <w:rFonts w:ascii="Arial" w:hAnsi="Arial" w:cs="Arial"/>
                <w:bdr w:val="none" w:sz="0" w:space="0" w:color="auto" w:frame="1"/>
                <w:lang w:val="en-US"/>
              </w:rPr>
              <w:t>rehabilitati</w:t>
            </w:r>
            <w:proofErr w:type="spellEnd"/>
            <w:r w:rsidRPr="00BA4BBA">
              <w:rPr>
                <w:rStyle w:val="medium-normal"/>
                <w:rFonts w:ascii="Arial" w:hAnsi="Arial" w:cs="Arial"/>
                <w:bdr w:val="none" w:sz="0" w:space="0" w:color="auto" w:frame="1"/>
                <w:lang w:val="en-US"/>
              </w:rPr>
              <w:t xml:space="preserve">* OR hospital OR hospitals OR </w:t>
            </w:r>
            <w:proofErr w:type="spellStart"/>
            <w:r w:rsidRPr="00BA4BBA">
              <w:rPr>
                <w:rStyle w:val="medium-normal"/>
                <w:rFonts w:ascii="Arial" w:hAnsi="Arial" w:cs="Arial"/>
                <w:bdr w:val="none" w:sz="0" w:space="0" w:color="auto" w:frame="1"/>
                <w:lang w:val="en-US"/>
              </w:rPr>
              <w:t>hospitalisation</w:t>
            </w:r>
            <w:proofErr w:type="spellEnd"/>
            <w:r w:rsidRPr="00BA4BBA">
              <w:rPr>
                <w:rStyle w:val="medium-normal"/>
                <w:rFonts w:ascii="Arial" w:hAnsi="Arial" w:cs="Arial"/>
                <w:bdr w:val="none" w:sz="0" w:space="0" w:color="auto" w:frame="1"/>
                <w:lang w:val="en-US"/>
              </w:rPr>
              <w:t xml:space="preserve">* OR hospitalization* OR “after surg*”) OR KW (recover* OR </w:t>
            </w:r>
            <w:proofErr w:type="spellStart"/>
            <w:r w:rsidRPr="00BA4BBA">
              <w:rPr>
                <w:rStyle w:val="medium-normal"/>
                <w:rFonts w:ascii="Arial" w:hAnsi="Arial" w:cs="Arial"/>
                <w:bdr w:val="none" w:sz="0" w:space="0" w:color="auto" w:frame="1"/>
                <w:lang w:val="en-US"/>
              </w:rPr>
              <w:t>convalescenc</w:t>
            </w:r>
            <w:proofErr w:type="spellEnd"/>
            <w:r w:rsidRPr="00BA4BBA">
              <w:rPr>
                <w:rStyle w:val="medium-normal"/>
                <w:rFonts w:ascii="Arial" w:hAnsi="Arial" w:cs="Arial"/>
                <w:bdr w:val="none" w:sz="0" w:space="0" w:color="auto" w:frame="1"/>
                <w:lang w:val="en-US"/>
              </w:rPr>
              <w:t xml:space="preserve">* OR inpatient* OR medical center* OR postoperative* OR “post </w:t>
            </w:r>
            <w:proofErr w:type="spellStart"/>
            <w:r w:rsidRPr="00BA4BBA">
              <w:rPr>
                <w:rStyle w:val="medium-normal"/>
                <w:rFonts w:ascii="Arial" w:hAnsi="Arial" w:cs="Arial"/>
                <w:bdr w:val="none" w:sz="0" w:space="0" w:color="auto" w:frame="1"/>
                <w:lang w:val="en-US"/>
              </w:rPr>
              <w:t>operat</w:t>
            </w:r>
            <w:proofErr w:type="spellEnd"/>
            <w:r w:rsidRPr="00BA4BBA">
              <w:rPr>
                <w:rStyle w:val="medium-normal"/>
                <w:rFonts w:ascii="Arial" w:hAnsi="Arial" w:cs="Arial"/>
                <w:bdr w:val="none" w:sz="0" w:space="0" w:color="auto" w:frame="1"/>
                <w:lang w:val="en-US"/>
              </w:rPr>
              <w:t xml:space="preserve">*” OR “stay length*” OR “length of stay*” OR “hospital stay*” OR “patient admission*” OR “patient discharge*” OR “discharge planning*” OR “patient handoff*” OR “patient hand over*” OR “patient sign out*” OR “patient </w:t>
            </w:r>
            <w:proofErr w:type="spellStart"/>
            <w:r w:rsidRPr="00BA4BBA">
              <w:rPr>
                <w:rStyle w:val="medium-normal"/>
                <w:rFonts w:ascii="Arial" w:hAnsi="Arial" w:cs="Arial"/>
                <w:bdr w:val="none" w:sz="0" w:space="0" w:color="auto" w:frame="1"/>
                <w:lang w:val="en-US"/>
              </w:rPr>
              <w:t>signout</w:t>
            </w:r>
            <w:proofErr w:type="spellEnd"/>
            <w:r w:rsidRPr="00BA4BBA">
              <w:rPr>
                <w:rStyle w:val="medium-normal"/>
                <w:rFonts w:ascii="Arial" w:hAnsi="Arial" w:cs="Arial"/>
                <w:bdr w:val="none" w:sz="0" w:space="0" w:color="auto" w:frame="1"/>
                <w:lang w:val="en-US"/>
              </w:rPr>
              <w:t xml:space="preserve">*” OR “patient </w:t>
            </w:r>
            <w:proofErr w:type="spellStart"/>
            <w:r w:rsidRPr="00BA4BBA">
              <w:rPr>
                <w:rStyle w:val="medium-normal"/>
                <w:rFonts w:ascii="Arial" w:hAnsi="Arial" w:cs="Arial"/>
                <w:bdr w:val="none" w:sz="0" w:space="0" w:color="auto" w:frame="1"/>
                <w:lang w:val="en-US"/>
              </w:rPr>
              <w:t>signover</w:t>
            </w:r>
            <w:proofErr w:type="spellEnd"/>
            <w:r w:rsidRPr="00BA4BBA">
              <w:rPr>
                <w:rStyle w:val="medium-normal"/>
                <w:rFonts w:ascii="Arial" w:hAnsi="Arial" w:cs="Arial"/>
                <w:bdr w:val="none" w:sz="0" w:space="0" w:color="auto" w:frame="1"/>
                <w:lang w:val="en-US"/>
              </w:rPr>
              <w:t xml:space="preserve">*” OR “patient hand off*” OR “patient sign out*” OR “patient handover*” OR readmission* OR “patient transfer*” OR “patient transition*” OR “care transition*” OR “transition of care*” OR </w:t>
            </w:r>
            <w:proofErr w:type="spellStart"/>
            <w:r w:rsidRPr="00BA4BBA">
              <w:rPr>
                <w:rStyle w:val="medium-normal"/>
                <w:rFonts w:ascii="Arial" w:hAnsi="Arial" w:cs="Arial"/>
                <w:bdr w:val="none" w:sz="0" w:space="0" w:color="auto" w:frame="1"/>
                <w:lang w:val="en-US"/>
              </w:rPr>
              <w:t>rehabilitati</w:t>
            </w:r>
            <w:proofErr w:type="spellEnd"/>
            <w:r w:rsidRPr="00BA4BBA">
              <w:rPr>
                <w:rStyle w:val="medium-normal"/>
                <w:rFonts w:ascii="Arial" w:hAnsi="Arial" w:cs="Arial"/>
                <w:bdr w:val="none" w:sz="0" w:space="0" w:color="auto" w:frame="1"/>
                <w:lang w:val="en-US"/>
              </w:rPr>
              <w:t xml:space="preserve">* OR hospital OR hospitals OR </w:t>
            </w:r>
            <w:proofErr w:type="spellStart"/>
            <w:r w:rsidRPr="00BA4BBA">
              <w:rPr>
                <w:rStyle w:val="medium-normal"/>
                <w:rFonts w:ascii="Arial" w:hAnsi="Arial" w:cs="Arial"/>
                <w:bdr w:val="none" w:sz="0" w:space="0" w:color="auto" w:frame="1"/>
                <w:lang w:val="en-US"/>
              </w:rPr>
              <w:t>hospitalisation</w:t>
            </w:r>
            <w:proofErr w:type="spellEnd"/>
            <w:r w:rsidRPr="00BA4BBA">
              <w:rPr>
                <w:rStyle w:val="medium-normal"/>
                <w:rFonts w:ascii="Arial" w:hAnsi="Arial" w:cs="Arial"/>
                <w:bdr w:val="none" w:sz="0" w:space="0" w:color="auto" w:frame="1"/>
                <w:lang w:val="en-US"/>
              </w:rPr>
              <w:t>* OR hospitalization* OR “after surg*”)</w:t>
            </w:r>
          </w:p>
        </w:tc>
        <w:tc>
          <w:tcPr>
            <w:tcW w:w="1134" w:type="dxa"/>
          </w:tcPr>
          <w:p w14:paraId="216713B5" w14:textId="77777777" w:rsidR="00BA4BBA" w:rsidRPr="00B417DD" w:rsidRDefault="00BA4BBA" w:rsidP="00340106">
            <w:pPr>
              <w:spacing w:line="276" w:lineRule="auto"/>
              <w:jc w:val="right"/>
              <w:rPr>
                <w:rFonts w:ascii="Arial" w:hAnsi="Arial" w:cs="Arial"/>
                <w:b/>
              </w:rPr>
            </w:pPr>
            <w:r w:rsidRPr="00B417DD">
              <w:rPr>
                <w:rStyle w:val="medium-normal"/>
                <w:rFonts w:ascii="Arial" w:hAnsi="Arial" w:cs="Arial"/>
                <w:b/>
                <w:bdr w:val="none" w:sz="0" w:space="0" w:color="auto" w:frame="1"/>
              </w:rPr>
              <w:t>1,104,113</w:t>
            </w:r>
          </w:p>
        </w:tc>
      </w:tr>
      <w:tr w:rsidR="00BA4BBA" w:rsidRPr="00665ABE" w14:paraId="5C64690E" w14:textId="77777777" w:rsidTr="00340106">
        <w:tc>
          <w:tcPr>
            <w:tcW w:w="13887" w:type="dxa"/>
            <w:gridSpan w:val="3"/>
            <w:shd w:val="clear" w:color="auto" w:fill="D0CECE" w:themeFill="background2" w:themeFillShade="E6"/>
          </w:tcPr>
          <w:p w14:paraId="65D94CCE" w14:textId="77777777" w:rsidR="00BA4BBA" w:rsidRPr="00BA4BBA" w:rsidRDefault="00BA4BBA" w:rsidP="00340106">
            <w:pPr>
              <w:tabs>
                <w:tab w:val="left" w:pos="555"/>
              </w:tabs>
              <w:spacing w:line="276" w:lineRule="auto"/>
              <w:rPr>
                <w:rStyle w:val="medium-normal"/>
                <w:rFonts w:ascii="Arial" w:hAnsi="Arial" w:cs="Arial"/>
                <w:b/>
                <w:sz w:val="24"/>
                <w:bdr w:val="none" w:sz="0" w:space="0" w:color="auto" w:frame="1"/>
                <w:lang w:val="en-US"/>
              </w:rPr>
            </w:pPr>
            <w:bookmarkStart w:id="2" w:name="_Toc65674479"/>
            <w:r w:rsidRPr="00BA4BBA">
              <w:rPr>
                <w:b/>
                <w:bCs/>
                <w:sz w:val="24"/>
                <w:lang w:val="en-US"/>
              </w:rPr>
              <w:t xml:space="preserve">Search strategy for </w:t>
            </w:r>
            <w:proofErr w:type="spellStart"/>
            <w:r w:rsidRPr="00BA4BBA">
              <w:rPr>
                <w:b/>
                <w:bCs/>
                <w:sz w:val="24"/>
                <w:lang w:val="en-US"/>
              </w:rPr>
              <w:t>Ebsco</w:t>
            </w:r>
            <w:proofErr w:type="spellEnd"/>
            <w:r w:rsidRPr="00BA4BBA">
              <w:rPr>
                <w:b/>
                <w:bCs/>
                <w:sz w:val="24"/>
                <w:lang w:val="en-US"/>
              </w:rPr>
              <w:t>/</w:t>
            </w:r>
            <w:proofErr w:type="spellStart"/>
            <w:r w:rsidRPr="00BA4BBA">
              <w:rPr>
                <w:b/>
                <w:bCs/>
                <w:sz w:val="24"/>
                <w:lang w:val="en-US"/>
              </w:rPr>
              <w:t>SportDiscus</w:t>
            </w:r>
            <w:proofErr w:type="spellEnd"/>
            <w:r w:rsidRPr="00BA4BBA">
              <w:rPr>
                <w:b/>
                <w:bCs/>
                <w:sz w:val="24"/>
                <w:lang w:val="en-US"/>
              </w:rPr>
              <w:t xml:space="preserve"> (3 March 2021)</w:t>
            </w:r>
            <w:bookmarkEnd w:id="2"/>
          </w:p>
        </w:tc>
      </w:tr>
      <w:tr w:rsidR="00BA4BBA" w:rsidRPr="000F5444" w14:paraId="1B53DF4E" w14:textId="77777777" w:rsidTr="00340106">
        <w:tc>
          <w:tcPr>
            <w:tcW w:w="884" w:type="dxa"/>
          </w:tcPr>
          <w:p w14:paraId="131F1F59" w14:textId="77777777" w:rsidR="00BA4BBA" w:rsidRPr="0085777E" w:rsidRDefault="00BA4BBA" w:rsidP="00340106">
            <w:pPr>
              <w:spacing w:line="276" w:lineRule="auto"/>
              <w:jc w:val="center"/>
              <w:rPr>
                <w:rFonts w:ascii="Arial" w:hAnsi="Arial" w:cs="Arial"/>
                <w:b/>
                <w:bCs/>
              </w:rPr>
            </w:pPr>
            <w:r w:rsidRPr="0085777E">
              <w:rPr>
                <w:rStyle w:val="medium-bold"/>
                <w:rFonts w:ascii="Arial" w:eastAsiaTheme="majorEastAsia" w:hAnsi="Arial" w:cs="Arial"/>
                <w:b/>
                <w:bCs/>
                <w:bdr w:val="none" w:sz="0" w:space="0" w:color="auto" w:frame="1"/>
              </w:rPr>
              <w:t>#</w:t>
            </w:r>
          </w:p>
        </w:tc>
        <w:tc>
          <w:tcPr>
            <w:tcW w:w="11869" w:type="dxa"/>
          </w:tcPr>
          <w:p w14:paraId="2C0243F8" w14:textId="77777777" w:rsidR="00BA4BBA" w:rsidRPr="0085777E" w:rsidRDefault="00BA4BBA" w:rsidP="00340106">
            <w:pPr>
              <w:spacing w:line="276" w:lineRule="auto"/>
              <w:jc w:val="center"/>
              <w:rPr>
                <w:rFonts w:ascii="Arial" w:hAnsi="Arial" w:cs="Arial"/>
                <w:b/>
                <w:bCs/>
              </w:rPr>
            </w:pPr>
            <w:r w:rsidRPr="0085777E">
              <w:rPr>
                <w:rStyle w:val="medium-bold"/>
                <w:rFonts w:ascii="Arial" w:eastAsiaTheme="majorEastAsia" w:hAnsi="Arial" w:cs="Arial"/>
                <w:b/>
                <w:bCs/>
                <w:bdr w:val="none" w:sz="0" w:space="0" w:color="auto" w:frame="1"/>
              </w:rPr>
              <w:t>Query</w:t>
            </w:r>
          </w:p>
        </w:tc>
        <w:tc>
          <w:tcPr>
            <w:tcW w:w="1134" w:type="dxa"/>
          </w:tcPr>
          <w:p w14:paraId="6DF64221" w14:textId="77777777" w:rsidR="00BA4BBA" w:rsidRPr="0085777E" w:rsidRDefault="00BA4BBA" w:rsidP="00340106">
            <w:pPr>
              <w:spacing w:line="276" w:lineRule="auto"/>
              <w:jc w:val="center"/>
              <w:rPr>
                <w:rFonts w:ascii="Arial" w:hAnsi="Arial" w:cs="Arial"/>
                <w:b/>
                <w:bCs/>
              </w:rPr>
            </w:pPr>
            <w:proofErr w:type="spellStart"/>
            <w:r w:rsidRPr="0085777E">
              <w:rPr>
                <w:rStyle w:val="medium-bold"/>
                <w:rFonts w:ascii="Arial" w:eastAsiaTheme="majorEastAsia" w:hAnsi="Arial" w:cs="Arial"/>
                <w:b/>
                <w:bCs/>
                <w:bdr w:val="none" w:sz="0" w:space="0" w:color="auto" w:frame="1"/>
              </w:rPr>
              <w:t>Results</w:t>
            </w:r>
            <w:proofErr w:type="spellEnd"/>
          </w:p>
        </w:tc>
      </w:tr>
      <w:tr w:rsidR="00BA4BBA" w:rsidRPr="000F5444" w14:paraId="79C1362D" w14:textId="77777777" w:rsidTr="00340106">
        <w:tc>
          <w:tcPr>
            <w:tcW w:w="884" w:type="dxa"/>
          </w:tcPr>
          <w:p w14:paraId="7BAA7BCA"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t>S4</w:t>
            </w:r>
          </w:p>
        </w:tc>
        <w:tc>
          <w:tcPr>
            <w:tcW w:w="11869" w:type="dxa"/>
          </w:tcPr>
          <w:p w14:paraId="565BE706" w14:textId="77777777" w:rsidR="00BA4BBA" w:rsidRPr="0085777E" w:rsidRDefault="00BA4BBA" w:rsidP="00340106">
            <w:pPr>
              <w:spacing w:line="276" w:lineRule="auto"/>
              <w:rPr>
                <w:rFonts w:ascii="Arial" w:hAnsi="Arial" w:cs="Arial"/>
              </w:rPr>
            </w:pPr>
            <w:r w:rsidRPr="0085777E">
              <w:rPr>
                <w:rStyle w:val="medium-normal"/>
                <w:rFonts w:ascii="Arial" w:hAnsi="Arial" w:cs="Arial"/>
                <w:bdr w:val="none" w:sz="0" w:space="0" w:color="auto" w:frame="1"/>
              </w:rPr>
              <w:t>S1 AND S2 AND S3</w:t>
            </w:r>
          </w:p>
        </w:tc>
        <w:tc>
          <w:tcPr>
            <w:tcW w:w="1134" w:type="dxa"/>
          </w:tcPr>
          <w:p w14:paraId="1EBAA7B9"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t>222</w:t>
            </w:r>
          </w:p>
        </w:tc>
      </w:tr>
      <w:tr w:rsidR="00BA4BBA" w:rsidRPr="000F5444" w14:paraId="64DCDEA4" w14:textId="77777777" w:rsidTr="00340106">
        <w:tc>
          <w:tcPr>
            <w:tcW w:w="884" w:type="dxa"/>
          </w:tcPr>
          <w:p w14:paraId="0448519D"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t>S3</w:t>
            </w:r>
          </w:p>
        </w:tc>
        <w:tc>
          <w:tcPr>
            <w:tcW w:w="11869" w:type="dxa"/>
          </w:tcPr>
          <w:p w14:paraId="656FB1D9" w14:textId="77777777" w:rsidR="00BA4BBA" w:rsidRPr="00BA4BBA" w:rsidRDefault="00BA4BBA" w:rsidP="00340106">
            <w:pPr>
              <w:spacing w:line="276" w:lineRule="auto"/>
              <w:rPr>
                <w:rFonts w:ascii="Arial" w:hAnsi="Arial" w:cs="Arial"/>
                <w:lang w:val="en-US"/>
              </w:rPr>
            </w:pPr>
            <w:r w:rsidRPr="00BA4BBA">
              <w:rPr>
                <w:rStyle w:val="medium-normal"/>
                <w:rFonts w:ascii="Arial" w:hAnsi="Arial" w:cs="Arial"/>
                <w:bdr w:val="none" w:sz="0" w:space="0" w:color="auto" w:frame="1"/>
                <w:lang w:val="en-US"/>
              </w:rPr>
              <w:t>DE "YOUNG adults" OR DE "OLDER people" OR TI (adult* OR man OR men OR woman OR women) OR AB (adult* OR man OR men OR woman OR women) OR KW (adult* OR man OR men OR woman OR women)</w:t>
            </w:r>
          </w:p>
        </w:tc>
        <w:tc>
          <w:tcPr>
            <w:tcW w:w="1134" w:type="dxa"/>
          </w:tcPr>
          <w:p w14:paraId="0906CC6B"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t>254,522</w:t>
            </w:r>
          </w:p>
        </w:tc>
      </w:tr>
      <w:tr w:rsidR="00BA4BBA" w:rsidRPr="000F5444" w14:paraId="1013695B" w14:textId="77777777" w:rsidTr="00340106">
        <w:tc>
          <w:tcPr>
            <w:tcW w:w="884" w:type="dxa"/>
          </w:tcPr>
          <w:p w14:paraId="08561525"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t>S2</w:t>
            </w:r>
          </w:p>
        </w:tc>
        <w:tc>
          <w:tcPr>
            <w:tcW w:w="11869" w:type="dxa"/>
          </w:tcPr>
          <w:p w14:paraId="6975DE91" w14:textId="77777777" w:rsidR="00BA4BBA" w:rsidRPr="00BA4BBA" w:rsidRDefault="00BA4BBA" w:rsidP="00340106">
            <w:pPr>
              <w:spacing w:line="276" w:lineRule="auto"/>
              <w:rPr>
                <w:rFonts w:ascii="Arial" w:hAnsi="Arial" w:cs="Arial"/>
                <w:lang w:val="en-US"/>
              </w:rPr>
            </w:pPr>
            <w:r w:rsidRPr="00BA4BBA">
              <w:rPr>
                <w:rStyle w:val="medium-normal"/>
                <w:rFonts w:ascii="Arial" w:hAnsi="Arial" w:cs="Arial"/>
                <w:bdr w:val="none" w:sz="0" w:space="0" w:color="auto" w:frame="1"/>
                <w:lang w:val="en-US"/>
              </w:rPr>
              <w:t xml:space="preserve">DE "ACCELEROMETERS" OR DE "SPEEDOMETERS" OR DE "PEDOMETERS" OR TI (“fitness tracker*” OR wearable* OR “activity track*” OR “physical activity monitor*” OR </w:t>
            </w:r>
            <w:proofErr w:type="spellStart"/>
            <w:r w:rsidRPr="00BA4BBA">
              <w:rPr>
                <w:rStyle w:val="medium-normal"/>
                <w:rFonts w:ascii="Arial" w:hAnsi="Arial" w:cs="Arial"/>
                <w:bdr w:val="none" w:sz="0" w:space="0" w:color="auto" w:frame="1"/>
                <w:lang w:val="en-US"/>
              </w:rPr>
              <w:t>acceleromet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actigraph</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activpal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actical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fitbit</w:t>
            </w:r>
            <w:proofErr w:type="spellEnd"/>
            <w:r w:rsidRPr="00BA4BBA">
              <w:rPr>
                <w:rStyle w:val="medium-normal"/>
                <w:rFonts w:ascii="Arial" w:hAnsi="Arial" w:cs="Arial"/>
                <w:bdr w:val="none" w:sz="0" w:space="0" w:color="auto" w:frame="1"/>
                <w:lang w:val="en-US"/>
              </w:rPr>
              <w:t xml:space="preserve">* OR smartwatch* OR “smart watch*” OR </w:t>
            </w:r>
            <w:proofErr w:type="spellStart"/>
            <w:r w:rsidRPr="00BA4BBA">
              <w:rPr>
                <w:rStyle w:val="medium-normal"/>
                <w:rFonts w:ascii="Arial" w:hAnsi="Arial" w:cs="Arial"/>
                <w:bdr w:val="none" w:sz="0" w:space="0" w:color="auto" w:frame="1"/>
                <w:lang w:val="en-US"/>
              </w:rPr>
              <w:t>pedomet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movemonitor</w:t>
            </w:r>
            <w:proofErr w:type="spellEnd"/>
            <w:r w:rsidRPr="00BA4BBA">
              <w:rPr>
                <w:rStyle w:val="medium-normal"/>
                <w:rFonts w:ascii="Arial" w:hAnsi="Arial" w:cs="Arial"/>
                <w:bdr w:val="none" w:sz="0" w:space="0" w:color="auto" w:frame="1"/>
                <w:lang w:val="en-US"/>
              </w:rPr>
              <w:t xml:space="preserve">* OR “move monitor” OR activ8 OR </w:t>
            </w:r>
            <w:proofErr w:type="spellStart"/>
            <w:r w:rsidRPr="00BA4BBA">
              <w:rPr>
                <w:rStyle w:val="medium-normal"/>
                <w:rFonts w:ascii="Arial" w:hAnsi="Arial" w:cs="Arial"/>
                <w:bdr w:val="none" w:sz="0" w:space="0" w:color="auto" w:frame="1"/>
                <w:lang w:val="en-US"/>
              </w:rPr>
              <w:t>stepcount</w:t>
            </w:r>
            <w:proofErr w:type="spellEnd"/>
            <w:r w:rsidRPr="00BA4BBA">
              <w:rPr>
                <w:rStyle w:val="medium-normal"/>
                <w:rFonts w:ascii="Arial" w:hAnsi="Arial" w:cs="Arial"/>
                <w:bdr w:val="none" w:sz="0" w:space="0" w:color="auto" w:frame="1"/>
                <w:lang w:val="en-US"/>
              </w:rPr>
              <w:t xml:space="preserve">* OR “step count*” OR “sensor monitor*”) OR AB (“fitness tracker*” OR wearable* OR “activity track*” OR “physical activity monitor*” OR </w:t>
            </w:r>
            <w:proofErr w:type="spellStart"/>
            <w:r w:rsidRPr="00BA4BBA">
              <w:rPr>
                <w:rStyle w:val="medium-normal"/>
                <w:rFonts w:ascii="Arial" w:hAnsi="Arial" w:cs="Arial"/>
                <w:bdr w:val="none" w:sz="0" w:space="0" w:color="auto" w:frame="1"/>
                <w:lang w:val="en-US"/>
              </w:rPr>
              <w:t>acceleromet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actigraph</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activpal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actical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fitbit</w:t>
            </w:r>
            <w:proofErr w:type="spellEnd"/>
            <w:r w:rsidRPr="00BA4BBA">
              <w:rPr>
                <w:rStyle w:val="medium-normal"/>
                <w:rFonts w:ascii="Arial" w:hAnsi="Arial" w:cs="Arial"/>
                <w:bdr w:val="none" w:sz="0" w:space="0" w:color="auto" w:frame="1"/>
                <w:lang w:val="en-US"/>
              </w:rPr>
              <w:t xml:space="preserve">* OR smartwatch* OR “smart watch*” OR </w:t>
            </w:r>
            <w:proofErr w:type="spellStart"/>
            <w:r w:rsidRPr="00BA4BBA">
              <w:rPr>
                <w:rStyle w:val="medium-normal"/>
                <w:rFonts w:ascii="Arial" w:hAnsi="Arial" w:cs="Arial"/>
                <w:bdr w:val="none" w:sz="0" w:space="0" w:color="auto" w:frame="1"/>
                <w:lang w:val="en-US"/>
              </w:rPr>
              <w:t>pedomet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movemonitor</w:t>
            </w:r>
            <w:proofErr w:type="spellEnd"/>
            <w:r w:rsidRPr="00BA4BBA">
              <w:rPr>
                <w:rStyle w:val="medium-normal"/>
                <w:rFonts w:ascii="Arial" w:hAnsi="Arial" w:cs="Arial"/>
                <w:bdr w:val="none" w:sz="0" w:space="0" w:color="auto" w:frame="1"/>
                <w:lang w:val="en-US"/>
              </w:rPr>
              <w:t xml:space="preserve">* OR “move monitor” OR activ8 OR </w:t>
            </w:r>
            <w:proofErr w:type="spellStart"/>
            <w:r w:rsidRPr="00BA4BBA">
              <w:rPr>
                <w:rStyle w:val="medium-normal"/>
                <w:rFonts w:ascii="Arial" w:hAnsi="Arial" w:cs="Arial"/>
                <w:bdr w:val="none" w:sz="0" w:space="0" w:color="auto" w:frame="1"/>
                <w:lang w:val="en-US"/>
              </w:rPr>
              <w:t>stepcount</w:t>
            </w:r>
            <w:proofErr w:type="spellEnd"/>
            <w:r w:rsidRPr="00BA4BBA">
              <w:rPr>
                <w:rStyle w:val="medium-normal"/>
                <w:rFonts w:ascii="Arial" w:hAnsi="Arial" w:cs="Arial"/>
                <w:bdr w:val="none" w:sz="0" w:space="0" w:color="auto" w:frame="1"/>
                <w:lang w:val="en-US"/>
              </w:rPr>
              <w:t xml:space="preserve">* OR “step count*” OR “sensor monitor*”) OR KW (“fitness tracker*” OR wearable* OR “activity </w:t>
            </w:r>
            <w:r w:rsidRPr="00BA4BBA">
              <w:rPr>
                <w:rStyle w:val="medium-normal"/>
                <w:rFonts w:ascii="Arial" w:hAnsi="Arial" w:cs="Arial"/>
                <w:bdr w:val="none" w:sz="0" w:space="0" w:color="auto" w:frame="1"/>
                <w:lang w:val="en-US"/>
              </w:rPr>
              <w:lastRenderedPageBreak/>
              <w:t xml:space="preserve">track*” OR “physical activity monitor*” OR </w:t>
            </w:r>
            <w:proofErr w:type="spellStart"/>
            <w:r w:rsidRPr="00BA4BBA">
              <w:rPr>
                <w:rStyle w:val="medium-normal"/>
                <w:rFonts w:ascii="Arial" w:hAnsi="Arial" w:cs="Arial"/>
                <w:bdr w:val="none" w:sz="0" w:space="0" w:color="auto" w:frame="1"/>
                <w:lang w:val="en-US"/>
              </w:rPr>
              <w:t>acceleromet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actigraph</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activpal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actical</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fitbit</w:t>
            </w:r>
            <w:proofErr w:type="spellEnd"/>
            <w:r w:rsidRPr="00BA4BBA">
              <w:rPr>
                <w:rStyle w:val="medium-normal"/>
                <w:rFonts w:ascii="Arial" w:hAnsi="Arial" w:cs="Arial"/>
                <w:bdr w:val="none" w:sz="0" w:space="0" w:color="auto" w:frame="1"/>
                <w:lang w:val="en-US"/>
              </w:rPr>
              <w:t xml:space="preserve">* OR smartwatch* OR “smart watch*” OR </w:t>
            </w:r>
            <w:proofErr w:type="spellStart"/>
            <w:r w:rsidRPr="00BA4BBA">
              <w:rPr>
                <w:rStyle w:val="medium-normal"/>
                <w:rFonts w:ascii="Arial" w:hAnsi="Arial" w:cs="Arial"/>
                <w:bdr w:val="none" w:sz="0" w:space="0" w:color="auto" w:frame="1"/>
                <w:lang w:val="en-US"/>
              </w:rPr>
              <w:t>pedomet</w:t>
            </w:r>
            <w:proofErr w:type="spellEnd"/>
            <w:r w:rsidRPr="00BA4BBA">
              <w:rPr>
                <w:rStyle w:val="medium-normal"/>
                <w:rFonts w:ascii="Arial" w:hAnsi="Arial" w:cs="Arial"/>
                <w:bdr w:val="none" w:sz="0" w:space="0" w:color="auto" w:frame="1"/>
                <w:lang w:val="en-US"/>
              </w:rPr>
              <w:t xml:space="preserve">* OR </w:t>
            </w:r>
            <w:proofErr w:type="spellStart"/>
            <w:r w:rsidRPr="00BA4BBA">
              <w:rPr>
                <w:rStyle w:val="medium-normal"/>
                <w:rFonts w:ascii="Arial" w:hAnsi="Arial" w:cs="Arial"/>
                <w:bdr w:val="none" w:sz="0" w:space="0" w:color="auto" w:frame="1"/>
                <w:lang w:val="en-US"/>
              </w:rPr>
              <w:t>movemonitor</w:t>
            </w:r>
            <w:proofErr w:type="spellEnd"/>
            <w:r w:rsidRPr="00BA4BBA">
              <w:rPr>
                <w:rStyle w:val="medium-normal"/>
                <w:rFonts w:ascii="Arial" w:hAnsi="Arial" w:cs="Arial"/>
                <w:bdr w:val="none" w:sz="0" w:space="0" w:color="auto" w:frame="1"/>
                <w:lang w:val="en-US"/>
              </w:rPr>
              <w:t xml:space="preserve">* OR “move monitor” OR activ8 OR </w:t>
            </w:r>
            <w:proofErr w:type="spellStart"/>
            <w:r w:rsidRPr="00BA4BBA">
              <w:rPr>
                <w:rStyle w:val="medium-normal"/>
                <w:rFonts w:ascii="Arial" w:hAnsi="Arial" w:cs="Arial"/>
                <w:bdr w:val="none" w:sz="0" w:space="0" w:color="auto" w:frame="1"/>
                <w:lang w:val="en-US"/>
              </w:rPr>
              <w:t>stepcount</w:t>
            </w:r>
            <w:proofErr w:type="spellEnd"/>
            <w:r w:rsidRPr="00BA4BBA">
              <w:rPr>
                <w:rStyle w:val="medium-normal"/>
                <w:rFonts w:ascii="Arial" w:hAnsi="Arial" w:cs="Arial"/>
                <w:bdr w:val="none" w:sz="0" w:space="0" w:color="auto" w:frame="1"/>
                <w:lang w:val="en-US"/>
              </w:rPr>
              <w:t>* OR “step count*” OR “sensor monitor*”)</w:t>
            </w:r>
          </w:p>
        </w:tc>
        <w:tc>
          <w:tcPr>
            <w:tcW w:w="1134" w:type="dxa"/>
          </w:tcPr>
          <w:p w14:paraId="69E84E5E"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lastRenderedPageBreak/>
              <w:t>9,517</w:t>
            </w:r>
          </w:p>
        </w:tc>
      </w:tr>
      <w:tr w:rsidR="00BA4BBA" w:rsidRPr="000F5444" w14:paraId="2FE6536A" w14:textId="77777777" w:rsidTr="00340106">
        <w:tc>
          <w:tcPr>
            <w:tcW w:w="884" w:type="dxa"/>
          </w:tcPr>
          <w:p w14:paraId="53BD8F8A"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t>S1</w:t>
            </w:r>
          </w:p>
        </w:tc>
        <w:tc>
          <w:tcPr>
            <w:tcW w:w="11869" w:type="dxa"/>
          </w:tcPr>
          <w:p w14:paraId="2A3885EA" w14:textId="77777777" w:rsidR="00BA4BBA" w:rsidRPr="00BA4BBA" w:rsidRDefault="00BA4BBA" w:rsidP="00340106">
            <w:pPr>
              <w:spacing w:line="276" w:lineRule="auto"/>
              <w:rPr>
                <w:rFonts w:ascii="Arial" w:hAnsi="Arial" w:cs="Arial"/>
                <w:lang w:val="en-US"/>
              </w:rPr>
            </w:pPr>
            <w:r w:rsidRPr="00BA4BBA">
              <w:rPr>
                <w:rStyle w:val="medium-normal"/>
                <w:rFonts w:ascii="Arial" w:hAnsi="Arial" w:cs="Arial"/>
                <w:bdr w:val="none" w:sz="0" w:space="0" w:color="auto" w:frame="1"/>
                <w:lang w:val="en-US"/>
              </w:rPr>
              <w:t xml:space="preserve">DE "CONVALESCENCE" OR DE "HOSPITALS" OR DE "HOSPITAL care" OR DE "MEDICAL rehabilitation" OR DE "CLINICS" OR DE "MEDICAL centers" OR DE "HEALTH facilities" OR DE "PATIENTS" OR DE "CANCER patients" OR DE "TRANSFER of medical care" OR TI (recover* OR </w:t>
            </w:r>
            <w:proofErr w:type="spellStart"/>
            <w:r w:rsidRPr="00BA4BBA">
              <w:rPr>
                <w:rStyle w:val="medium-normal"/>
                <w:rFonts w:ascii="Arial" w:hAnsi="Arial" w:cs="Arial"/>
                <w:bdr w:val="none" w:sz="0" w:space="0" w:color="auto" w:frame="1"/>
                <w:lang w:val="en-US"/>
              </w:rPr>
              <w:t>convalescenc</w:t>
            </w:r>
            <w:proofErr w:type="spellEnd"/>
            <w:r w:rsidRPr="00BA4BBA">
              <w:rPr>
                <w:rStyle w:val="medium-normal"/>
                <w:rFonts w:ascii="Arial" w:hAnsi="Arial" w:cs="Arial"/>
                <w:bdr w:val="none" w:sz="0" w:space="0" w:color="auto" w:frame="1"/>
                <w:lang w:val="en-US"/>
              </w:rPr>
              <w:t xml:space="preserve">* OR inpatient* OR medical center* OR postoperative* OR “post </w:t>
            </w:r>
            <w:proofErr w:type="spellStart"/>
            <w:r w:rsidRPr="00BA4BBA">
              <w:rPr>
                <w:rStyle w:val="medium-normal"/>
                <w:rFonts w:ascii="Arial" w:hAnsi="Arial" w:cs="Arial"/>
                <w:bdr w:val="none" w:sz="0" w:space="0" w:color="auto" w:frame="1"/>
                <w:lang w:val="en-US"/>
              </w:rPr>
              <w:t>operat</w:t>
            </w:r>
            <w:proofErr w:type="spellEnd"/>
            <w:r w:rsidRPr="00BA4BBA">
              <w:rPr>
                <w:rStyle w:val="medium-normal"/>
                <w:rFonts w:ascii="Arial" w:hAnsi="Arial" w:cs="Arial"/>
                <w:bdr w:val="none" w:sz="0" w:space="0" w:color="auto" w:frame="1"/>
                <w:lang w:val="en-US"/>
              </w:rPr>
              <w:t xml:space="preserve">*” OR “stay length*” OR “length of stay*” OR “hospital stay*” OR “patient admission*” OR “patient discharge*” OR “discharge planning*” OR “patient handoff*” OR “patient hand over*” OR “patient sign out*” OR “patient </w:t>
            </w:r>
            <w:proofErr w:type="spellStart"/>
            <w:r w:rsidRPr="00BA4BBA">
              <w:rPr>
                <w:rStyle w:val="medium-normal"/>
                <w:rFonts w:ascii="Arial" w:hAnsi="Arial" w:cs="Arial"/>
                <w:bdr w:val="none" w:sz="0" w:space="0" w:color="auto" w:frame="1"/>
                <w:lang w:val="en-US"/>
              </w:rPr>
              <w:t>signout</w:t>
            </w:r>
            <w:proofErr w:type="spellEnd"/>
            <w:r w:rsidRPr="00BA4BBA">
              <w:rPr>
                <w:rStyle w:val="medium-normal"/>
                <w:rFonts w:ascii="Arial" w:hAnsi="Arial" w:cs="Arial"/>
                <w:bdr w:val="none" w:sz="0" w:space="0" w:color="auto" w:frame="1"/>
                <w:lang w:val="en-US"/>
              </w:rPr>
              <w:t xml:space="preserve">*” OR “patient </w:t>
            </w:r>
            <w:proofErr w:type="spellStart"/>
            <w:r w:rsidRPr="00BA4BBA">
              <w:rPr>
                <w:rStyle w:val="medium-normal"/>
                <w:rFonts w:ascii="Arial" w:hAnsi="Arial" w:cs="Arial"/>
                <w:bdr w:val="none" w:sz="0" w:space="0" w:color="auto" w:frame="1"/>
                <w:lang w:val="en-US"/>
              </w:rPr>
              <w:t>signover</w:t>
            </w:r>
            <w:proofErr w:type="spellEnd"/>
            <w:r w:rsidRPr="00BA4BBA">
              <w:rPr>
                <w:rStyle w:val="medium-normal"/>
                <w:rFonts w:ascii="Arial" w:hAnsi="Arial" w:cs="Arial"/>
                <w:bdr w:val="none" w:sz="0" w:space="0" w:color="auto" w:frame="1"/>
                <w:lang w:val="en-US"/>
              </w:rPr>
              <w:t xml:space="preserve">*” OR “patient hand off*” OR “patient sign out*” OR “patient handover*” OR readmission* OR “patient transfer*” OR “patient transition*” OR “care transition*” OR “transition of care*” OR </w:t>
            </w:r>
            <w:proofErr w:type="spellStart"/>
            <w:r w:rsidRPr="00BA4BBA">
              <w:rPr>
                <w:rStyle w:val="medium-normal"/>
                <w:rFonts w:ascii="Arial" w:hAnsi="Arial" w:cs="Arial"/>
                <w:bdr w:val="none" w:sz="0" w:space="0" w:color="auto" w:frame="1"/>
                <w:lang w:val="en-US"/>
              </w:rPr>
              <w:t>rehabilitati</w:t>
            </w:r>
            <w:proofErr w:type="spellEnd"/>
            <w:r w:rsidRPr="00BA4BBA">
              <w:rPr>
                <w:rStyle w:val="medium-normal"/>
                <w:rFonts w:ascii="Arial" w:hAnsi="Arial" w:cs="Arial"/>
                <w:bdr w:val="none" w:sz="0" w:space="0" w:color="auto" w:frame="1"/>
                <w:lang w:val="en-US"/>
              </w:rPr>
              <w:t xml:space="preserve">* OR hospital OR hospitals OR </w:t>
            </w:r>
            <w:proofErr w:type="spellStart"/>
            <w:r w:rsidRPr="00BA4BBA">
              <w:rPr>
                <w:rStyle w:val="medium-normal"/>
                <w:rFonts w:ascii="Arial" w:hAnsi="Arial" w:cs="Arial"/>
                <w:bdr w:val="none" w:sz="0" w:space="0" w:color="auto" w:frame="1"/>
                <w:lang w:val="en-US"/>
              </w:rPr>
              <w:t>hospitalisation</w:t>
            </w:r>
            <w:proofErr w:type="spellEnd"/>
            <w:r w:rsidRPr="00BA4BBA">
              <w:rPr>
                <w:rStyle w:val="medium-normal"/>
                <w:rFonts w:ascii="Arial" w:hAnsi="Arial" w:cs="Arial"/>
                <w:bdr w:val="none" w:sz="0" w:space="0" w:color="auto" w:frame="1"/>
                <w:lang w:val="en-US"/>
              </w:rPr>
              <w:t xml:space="preserve">* OR hospitalization* OR “after surg*”) OR AB (recover* OR </w:t>
            </w:r>
            <w:proofErr w:type="spellStart"/>
            <w:r w:rsidRPr="00BA4BBA">
              <w:rPr>
                <w:rStyle w:val="medium-normal"/>
                <w:rFonts w:ascii="Arial" w:hAnsi="Arial" w:cs="Arial"/>
                <w:bdr w:val="none" w:sz="0" w:space="0" w:color="auto" w:frame="1"/>
                <w:lang w:val="en-US"/>
              </w:rPr>
              <w:t>convalescenc</w:t>
            </w:r>
            <w:proofErr w:type="spellEnd"/>
            <w:r w:rsidRPr="00BA4BBA">
              <w:rPr>
                <w:rStyle w:val="medium-normal"/>
                <w:rFonts w:ascii="Arial" w:hAnsi="Arial" w:cs="Arial"/>
                <w:bdr w:val="none" w:sz="0" w:space="0" w:color="auto" w:frame="1"/>
                <w:lang w:val="en-US"/>
              </w:rPr>
              <w:t xml:space="preserve">* OR inpatient* OR medical center* OR postoperative* OR “post </w:t>
            </w:r>
            <w:proofErr w:type="spellStart"/>
            <w:r w:rsidRPr="00BA4BBA">
              <w:rPr>
                <w:rStyle w:val="medium-normal"/>
                <w:rFonts w:ascii="Arial" w:hAnsi="Arial" w:cs="Arial"/>
                <w:bdr w:val="none" w:sz="0" w:space="0" w:color="auto" w:frame="1"/>
                <w:lang w:val="en-US"/>
              </w:rPr>
              <w:t>operat</w:t>
            </w:r>
            <w:proofErr w:type="spellEnd"/>
            <w:r w:rsidRPr="00BA4BBA">
              <w:rPr>
                <w:rStyle w:val="medium-normal"/>
                <w:rFonts w:ascii="Arial" w:hAnsi="Arial" w:cs="Arial"/>
                <w:bdr w:val="none" w:sz="0" w:space="0" w:color="auto" w:frame="1"/>
                <w:lang w:val="en-US"/>
              </w:rPr>
              <w:t xml:space="preserve">*” OR “stay length*” OR “length of stay*” OR “hospital stay*” OR “patient admission*” OR “patient discharge*” OR “discharge planning*” OR “patient handoff*” OR “patient hand over*” OR “patient sign out*” OR “patient </w:t>
            </w:r>
            <w:proofErr w:type="spellStart"/>
            <w:r w:rsidRPr="00BA4BBA">
              <w:rPr>
                <w:rStyle w:val="medium-normal"/>
                <w:rFonts w:ascii="Arial" w:hAnsi="Arial" w:cs="Arial"/>
                <w:bdr w:val="none" w:sz="0" w:space="0" w:color="auto" w:frame="1"/>
                <w:lang w:val="en-US"/>
              </w:rPr>
              <w:t>signout</w:t>
            </w:r>
            <w:proofErr w:type="spellEnd"/>
            <w:r w:rsidRPr="00BA4BBA">
              <w:rPr>
                <w:rStyle w:val="medium-normal"/>
                <w:rFonts w:ascii="Arial" w:hAnsi="Arial" w:cs="Arial"/>
                <w:bdr w:val="none" w:sz="0" w:space="0" w:color="auto" w:frame="1"/>
                <w:lang w:val="en-US"/>
              </w:rPr>
              <w:t xml:space="preserve">*” OR “patient </w:t>
            </w:r>
            <w:proofErr w:type="spellStart"/>
            <w:r w:rsidRPr="00BA4BBA">
              <w:rPr>
                <w:rStyle w:val="medium-normal"/>
                <w:rFonts w:ascii="Arial" w:hAnsi="Arial" w:cs="Arial"/>
                <w:bdr w:val="none" w:sz="0" w:space="0" w:color="auto" w:frame="1"/>
                <w:lang w:val="en-US"/>
              </w:rPr>
              <w:t>signover</w:t>
            </w:r>
            <w:proofErr w:type="spellEnd"/>
            <w:r w:rsidRPr="00BA4BBA">
              <w:rPr>
                <w:rStyle w:val="medium-normal"/>
                <w:rFonts w:ascii="Arial" w:hAnsi="Arial" w:cs="Arial"/>
                <w:bdr w:val="none" w:sz="0" w:space="0" w:color="auto" w:frame="1"/>
                <w:lang w:val="en-US"/>
              </w:rPr>
              <w:t xml:space="preserve">*” OR “patient hand off*” OR “patient sign out*” OR “patient handover*” OR readmission* OR “patient transfer*” OR “patient transition*” OR “care transition*” OR “transition of care*” OR </w:t>
            </w:r>
            <w:proofErr w:type="spellStart"/>
            <w:r w:rsidRPr="00BA4BBA">
              <w:rPr>
                <w:rStyle w:val="medium-normal"/>
                <w:rFonts w:ascii="Arial" w:hAnsi="Arial" w:cs="Arial"/>
                <w:bdr w:val="none" w:sz="0" w:space="0" w:color="auto" w:frame="1"/>
                <w:lang w:val="en-US"/>
              </w:rPr>
              <w:t>rehabilitati</w:t>
            </w:r>
            <w:proofErr w:type="spellEnd"/>
            <w:r w:rsidRPr="00BA4BBA">
              <w:rPr>
                <w:rStyle w:val="medium-normal"/>
                <w:rFonts w:ascii="Arial" w:hAnsi="Arial" w:cs="Arial"/>
                <w:bdr w:val="none" w:sz="0" w:space="0" w:color="auto" w:frame="1"/>
                <w:lang w:val="en-US"/>
              </w:rPr>
              <w:t xml:space="preserve">* OR hospital OR hospitals OR </w:t>
            </w:r>
            <w:proofErr w:type="spellStart"/>
            <w:r w:rsidRPr="00BA4BBA">
              <w:rPr>
                <w:rStyle w:val="medium-normal"/>
                <w:rFonts w:ascii="Arial" w:hAnsi="Arial" w:cs="Arial"/>
                <w:bdr w:val="none" w:sz="0" w:space="0" w:color="auto" w:frame="1"/>
                <w:lang w:val="en-US"/>
              </w:rPr>
              <w:t>hospitalisation</w:t>
            </w:r>
            <w:proofErr w:type="spellEnd"/>
            <w:r w:rsidRPr="00BA4BBA">
              <w:rPr>
                <w:rStyle w:val="medium-normal"/>
                <w:rFonts w:ascii="Arial" w:hAnsi="Arial" w:cs="Arial"/>
                <w:bdr w:val="none" w:sz="0" w:space="0" w:color="auto" w:frame="1"/>
                <w:lang w:val="en-US"/>
              </w:rPr>
              <w:t xml:space="preserve">* OR hospitalization* OR “after surg*”) OR KW (recover* OR </w:t>
            </w:r>
            <w:proofErr w:type="spellStart"/>
            <w:r w:rsidRPr="00BA4BBA">
              <w:rPr>
                <w:rStyle w:val="medium-normal"/>
                <w:rFonts w:ascii="Arial" w:hAnsi="Arial" w:cs="Arial"/>
                <w:bdr w:val="none" w:sz="0" w:space="0" w:color="auto" w:frame="1"/>
                <w:lang w:val="en-US"/>
              </w:rPr>
              <w:t>convalescenc</w:t>
            </w:r>
            <w:proofErr w:type="spellEnd"/>
            <w:r w:rsidRPr="00BA4BBA">
              <w:rPr>
                <w:rStyle w:val="medium-normal"/>
                <w:rFonts w:ascii="Arial" w:hAnsi="Arial" w:cs="Arial"/>
                <w:bdr w:val="none" w:sz="0" w:space="0" w:color="auto" w:frame="1"/>
                <w:lang w:val="en-US"/>
              </w:rPr>
              <w:t xml:space="preserve">* OR inpatient* OR medical center* OR postoperative* OR “post </w:t>
            </w:r>
            <w:proofErr w:type="spellStart"/>
            <w:r w:rsidRPr="00BA4BBA">
              <w:rPr>
                <w:rStyle w:val="medium-normal"/>
                <w:rFonts w:ascii="Arial" w:hAnsi="Arial" w:cs="Arial"/>
                <w:bdr w:val="none" w:sz="0" w:space="0" w:color="auto" w:frame="1"/>
                <w:lang w:val="en-US"/>
              </w:rPr>
              <w:t>operat</w:t>
            </w:r>
            <w:proofErr w:type="spellEnd"/>
            <w:r w:rsidRPr="00BA4BBA">
              <w:rPr>
                <w:rStyle w:val="medium-normal"/>
                <w:rFonts w:ascii="Arial" w:hAnsi="Arial" w:cs="Arial"/>
                <w:bdr w:val="none" w:sz="0" w:space="0" w:color="auto" w:frame="1"/>
                <w:lang w:val="en-US"/>
              </w:rPr>
              <w:t xml:space="preserve">*” OR “stay length*” OR “length of stay*” OR “hospital stay*” OR “patient admission*” OR “patient discharge*” OR “discharge planning*” OR “patient handoff*” OR “patient hand over*” OR “patient sign out*” OR “patient </w:t>
            </w:r>
            <w:proofErr w:type="spellStart"/>
            <w:r w:rsidRPr="00BA4BBA">
              <w:rPr>
                <w:rStyle w:val="medium-normal"/>
                <w:rFonts w:ascii="Arial" w:hAnsi="Arial" w:cs="Arial"/>
                <w:bdr w:val="none" w:sz="0" w:space="0" w:color="auto" w:frame="1"/>
                <w:lang w:val="en-US"/>
              </w:rPr>
              <w:t>signout</w:t>
            </w:r>
            <w:proofErr w:type="spellEnd"/>
            <w:r w:rsidRPr="00BA4BBA">
              <w:rPr>
                <w:rStyle w:val="medium-normal"/>
                <w:rFonts w:ascii="Arial" w:hAnsi="Arial" w:cs="Arial"/>
                <w:bdr w:val="none" w:sz="0" w:space="0" w:color="auto" w:frame="1"/>
                <w:lang w:val="en-US"/>
              </w:rPr>
              <w:t xml:space="preserve">*” OR “patient </w:t>
            </w:r>
            <w:proofErr w:type="spellStart"/>
            <w:r w:rsidRPr="00BA4BBA">
              <w:rPr>
                <w:rStyle w:val="medium-normal"/>
                <w:rFonts w:ascii="Arial" w:hAnsi="Arial" w:cs="Arial"/>
                <w:bdr w:val="none" w:sz="0" w:space="0" w:color="auto" w:frame="1"/>
                <w:lang w:val="en-US"/>
              </w:rPr>
              <w:t>signover</w:t>
            </w:r>
            <w:proofErr w:type="spellEnd"/>
            <w:r w:rsidRPr="00BA4BBA">
              <w:rPr>
                <w:rStyle w:val="medium-normal"/>
                <w:rFonts w:ascii="Arial" w:hAnsi="Arial" w:cs="Arial"/>
                <w:bdr w:val="none" w:sz="0" w:space="0" w:color="auto" w:frame="1"/>
                <w:lang w:val="en-US"/>
              </w:rPr>
              <w:t xml:space="preserve">*” OR “patient hand off*” OR “patient sign out*” OR “patient handover*” OR readmission* OR “patient transfer*” OR “patient transition*” OR “care transition*” OR “transition of care*” OR </w:t>
            </w:r>
            <w:proofErr w:type="spellStart"/>
            <w:r w:rsidRPr="00BA4BBA">
              <w:rPr>
                <w:rStyle w:val="medium-normal"/>
                <w:rFonts w:ascii="Arial" w:hAnsi="Arial" w:cs="Arial"/>
                <w:bdr w:val="none" w:sz="0" w:space="0" w:color="auto" w:frame="1"/>
                <w:lang w:val="en-US"/>
              </w:rPr>
              <w:t>rehabilitati</w:t>
            </w:r>
            <w:proofErr w:type="spellEnd"/>
            <w:r w:rsidRPr="00BA4BBA">
              <w:rPr>
                <w:rStyle w:val="medium-normal"/>
                <w:rFonts w:ascii="Arial" w:hAnsi="Arial" w:cs="Arial"/>
                <w:bdr w:val="none" w:sz="0" w:space="0" w:color="auto" w:frame="1"/>
                <w:lang w:val="en-US"/>
              </w:rPr>
              <w:t xml:space="preserve">* OR hospital OR hospitals OR </w:t>
            </w:r>
            <w:proofErr w:type="spellStart"/>
            <w:r w:rsidRPr="00BA4BBA">
              <w:rPr>
                <w:rStyle w:val="medium-normal"/>
                <w:rFonts w:ascii="Arial" w:hAnsi="Arial" w:cs="Arial"/>
                <w:bdr w:val="none" w:sz="0" w:space="0" w:color="auto" w:frame="1"/>
                <w:lang w:val="en-US"/>
              </w:rPr>
              <w:t>hospitalisation</w:t>
            </w:r>
            <w:proofErr w:type="spellEnd"/>
            <w:r w:rsidRPr="00BA4BBA">
              <w:rPr>
                <w:rStyle w:val="medium-normal"/>
                <w:rFonts w:ascii="Arial" w:hAnsi="Arial" w:cs="Arial"/>
                <w:bdr w:val="none" w:sz="0" w:space="0" w:color="auto" w:frame="1"/>
                <w:lang w:val="en-US"/>
              </w:rPr>
              <w:t>* OR hospitalization* OR “after surg*”)</w:t>
            </w:r>
          </w:p>
        </w:tc>
        <w:tc>
          <w:tcPr>
            <w:tcW w:w="1134" w:type="dxa"/>
          </w:tcPr>
          <w:p w14:paraId="5576213F" w14:textId="77777777" w:rsidR="00BA4BBA" w:rsidRPr="0085777E" w:rsidRDefault="00BA4BBA" w:rsidP="00340106">
            <w:pPr>
              <w:spacing w:line="276" w:lineRule="auto"/>
              <w:jc w:val="right"/>
              <w:rPr>
                <w:rFonts w:ascii="Arial" w:hAnsi="Arial" w:cs="Arial"/>
                <w:b/>
              </w:rPr>
            </w:pPr>
            <w:r w:rsidRPr="0085777E">
              <w:rPr>
                <w:rStyle w:val="medium-normal"/>
                <w:rFonts w:ascii="Arial" w:hAnsi="Arial" w:cs="Arial"/>
                <w:b/>
                <w:bdr w:val="none" w:sz="0" w:space="0" w:color="auto" w:frame="1"/>
              </w:rPr>
              <w:t>122,050</w:t>
            </w:r>
          </w:p>
        </w:tc>
      </w:tr>
      <w:tr w:rsidR="00BA4BBA" w:rsidRPr="00665ABE" w14:paraId="4D45B6DB" w14:textId="77777777" w:rsidTr="00340106">
        <w:tc>
          <w:tcPr>
            <w:tcW w:w="13887" w:type="dxa"/>
            <w:gridSpan w:val="3"/>
            <w:shd w:val="clear" w:color="auto" w:fill="D0CECE" w:themeFill="background2" w:themeFillShade="E6"/>
          </w:tcPr>
          <w:p w14:paraId="321AE812" w14:textId="77777777" w:rsidR="00BA4BBA" w:rsidRPr="00BA4BBA" w:rsidRDefault="00BA4BBA" w:rsidP="00340106">
            <w:pPr>
              <w:spacing w:line="276" w:lineRule="auto"/>
              <w:rPr>
                <w:rStyle w:val="medium-normal"/>
                <w:rFonts w:ascii="Arial" w:hAnsi="Arial" w:cs="Arial"/>
                <w:b/>
                <w:bdr w:val="none" w:sz="0" w:space="0" w:color="auto" w:frame="1"/>
                <w:lang w:val="en-US"/>
              </w:rPr>
            </w:pPr>
            <w:bookmarkStart w:id="3" w:name="_Toc65674480"/>
            <w:r w:rsidRPr="00BA4BBA">
              <w:rPr>
                <w:b/>
                <w:bCs/>
                <w:sz w:val="24"/>
                <w:lang w:val="en-US"/>
              </w:rPr>
              <w:t>Search strategy for Clarivate Analytics/Web of Science Core Collection (3 March 2021)</w:t>
            </w:r>
            <w:bookmarkEnd w:id="3"/>
          </w:p>
        </w:tc>
      </w:tr>
      <w:tr w:rsidR="00BA4BBA" w:rsidRPr="000F5444" w14:paraId="6FDE4181" w14:textId="77777777" w:rsidTr="00340106">
        <w:tc>
          <w:tcPr>
            <w:tcW w:w="884" w:type="dxa"/>
          </w:tcPr>
          <w:p w14:paraId="0684D1DE" w14:textId="77777777" w:rsidR="00BA4BBA" w:rsidRPr="00966929" w:rsidRDefault="00BA4BBA" w:rsidP="00340106">
            <w:pPr>
              <w:spacing w:line="276" w:lineRule="auto"/>
              <w:jc w:val="right"/>
              <w:textAlignment w:val="bottom"/>
              <w:rPr>
                <w:rFonts w:ascii="Arial" w:hAnsi="Arial" w:cs="Arial"/>
                <w:b/>
                <w:bCs/>
                <w:color w:val="333333"/>
              </w:rPr>
            </w:pPr>
            <w:r w:rsidRPr="00966929">
              <w:rPr>
                <w:rFonts w:ascii="Arial" w:hAnsi="Arial" w:cs="Arial"/>
                <w:b/>
                <w:bCs/>
                <w:color w:val="333333"/>
              </w:rPr>
              <w:t>Set</w:t>
            </w:r>
          </w:p>
        </w:tc>
        <w:tc>
          <w:tcPr>
            <w:tcW w:w="11869" w:type="dxa"/>
          </w:tcPr>
          <w:p w14:paraId="3073F11D" w14:textId="77777777" w:rsidR="00BA4BBA" w:rsidRPr="00966929" w:rsidRDefault="00BA4BBA" w:rsidP="00340106">
            <w:pPr>
              <w:spacing w:line="276" w:lineRule="auto"/>
              <w:jc w:val="center"/>
              <w:textAlignment w:val="bottom"/>
              <w:rPr>
                <w:rFonts w:ascii="Arial" w:hAnsi="Arial" w:cs="Arial"/>
                <w:b/>
                <w:bCs/>
                <w:color w:val="333333"/>
              </w:rPr>
            </w:pPr>
            <w:r w:rsidRPr="00966929">
              <w:rPr>
                <w:rFonts w:ascii="Arial" w:hAnsi="Arial" w:cs="Arial"/>
                <w:b/>
                <w:bCs/>
                <w:color w:val="333333"/>
              </w:rPr>
              <w:t>Query</w:t>
            </w:r>
          </w:p>
        </w:tc>
        <w:tc>
          <w:tcPr>
            <w:tcW w:w="1134" w:type="dxa"/>
          </w:tcPr>
          <w:p w14:paraId="6AF5B99A" w14:textId="77777777" w:rsidR="00BA4BBA" w:rsidRPr="00966929" w:rsidRDefault="00BA4BBA" w:rsidP="00340106">
            <w:pPr>
              <w:spacing w:line="276" w:lineRule="auto"/>
              <w:jc w:val="center"/>
              <w:textAlignment w:val="bottom"/>
              <w:rPr>
                <w:rFonts w:ascii="Arial" w:hAnsi="Arial" w:cs="Arial"/>
                <w:b/>
                <w:bCs/>
                <w:color w:val="333333"/>
              </w:rPr>
            </w:pPr>
            <w:proofErr w:type="spellStart"/>
            <w:r w:rsidRPr="00966929">
              <w:rPr>
                <w:rFonts w:ascii="Arial" w:hAnsi="Arial" w:cs="Arial"/>
                <w:b/>
                <w:bCs/>
                <w:color w:val="333333"/>
              </w:rPr>
              <w:t>Results</w:t>
            </w:r>
            <w:proofErr w:type="spellEnd"/>
          </w:p>
        </w:tc>
      </w:tr>
      <w:tr w:rsidR="00BA4BBA" w:rsidRPr="000F5444" w14:paraId="79793B2D" w14:textId="77777777" w:rsidTr="00340106">
        <w:tc>
          <w:tcPr>
            <w:tcW w:w="884" w:type="dxa"/>
          </w:tcPr>
          <w:p w14:paraId="3C83D5BE" w14:textId="77777777" w:rsidR="00BA4BBA" w:rsidRPr="00966929" w:rsidRDefault="00BA4BBA" w:rsidP="00340106">
            <w:pPr>
              <w:spacing w:line="276" w:lineRule="auto"/>
              <w:jc w:val="right"/>
              <w:rPr>
                <w:rFonts w:ascii="Arial" w:hAnsi="Arial" w:cs="Arial"/>
                <w:b/>
                <w:color w:val="333333"/>
              </w:rPr>
            </w:pPr>
            <w:r w:rsidRPr="00966929">
              <w:rPr>
                <w:rFonts w:ascii="Arial" w:hAnsi="Arial" w:cs="Arial"/>
                <w:b/>
                <w:color w:val="333333"/>
              </w:rPr>
              <w:t>#4</w:t>
            </w:r>
          </w:p>
        </w:tc>
        <w:tc>
          <w:tcPr>
            <w:tcW w:w="11869" w:type="dxa"/>
          </w:tcPr>
          <w:p w14:paraId="28ABB8CF" w14:textId="77777777" w:rsidR="00BA4BBA" w:rsidRPr="00966929" w:rsidRDefault="00BA4BBA" w:rsidP="00340106">
            <w:pPr>
              <w:spacing w:line="276" w:lineRule="auto"/>
              <w:rPr>
                <w:rFonts w:ascii="Arial" w:hAnsi="Arial" w:cs="Arial"/>
                <w:i/>
                <w:iCs/>
                <w:color w:val="666666"/>
              </w:rPr>
            </w:pPr>
            <w:r w:rsidRPr="00966929">
              <w:rPr>
                <w:rFonts w:ascii="Arial" w:hAnsi="Arial" w:cs="Arial"/>
                <w:color w:val="333333"/>
              </w:rPr>
              <w:t>#3 AND #2 AND #1</w:t>
            </w:r>
          </w:p>
        </w:tc>
        <w:tc>
          <w:tcPr>
            <w:tcW w:w="1134" w:type="dxa"/>
          </w:tcPr>
          <w:p w14:paraId="5EDDAE6C" w14:textId="77777777" w:rsidR="00BA4BBA" w:rsidRPr="00966929" w:rsidRDefault="00BA4BBA" w:rsidP="00340106">
            <w:pPr>
              <w:spacing w:line="276" w:lineRule="auto"/>
              <w:jc w:val="right"/>
              <w:rPr>
                <w:rFonts w:ascii="Arial" w:hAnsi="Arial" w:cs="Arial"/>
                <w:color w:val="333333"/>
              </w:rPr>
            </w:pPr>
            <w:r w:rsidRPr="00966929">
              <w:rPr>
                <w:rFonts w:ascii="Arial" w:hAnsi="Arial" w:cs="Arial"/>
                <w:b/>
                <w:bCs/>
                <w:color w:val="2A2D35"/>
              </w:rPr>
              <w:t>1,568</w:t>
            </w:r>
          </w:p>
        </w:tc>
      </w:tr>
      <w:tr w:rsidR="00BA4BBA" w:rsidRPr="000F5444" w14:paraId="4C7286CD" w14:textId="77777777" w:rsidTr="00340106">
        <w:tc>
          <w:tcPr>
            <w:tcW w:w="884" w:type="dxa"/>
          </w:tcPr>
          <w:p w14:paraId="3AE0144D" w14:textId="77777777" w:rsidR="00BA4BBA" w:rsidRPr="00966929" w:rsidRDefault="00BA4BBA" w:rsidP="00340106">
            <w:pPr>
              <w:spacing w:line="276" w:lineRule="auto"/>
              <w:jc w:val="right"/>
              <w:rPr>
                <w:rFonts w:ascii="Arial" w:hAnsi="Arial" w:cs="Arial"/>
                <w:b/>
                <w:color w:val="333333"/>
              </w:rPr>
            </w:pPr>
            <w:r w:rsidRPr="00966929">
              <w:rPr>
                <w:rFonts w:ascii="Arial" w:hAnsi="Arial" w:cs="Arial"/>
                <w:b/>
                <w:color w:val="333333"/>
              </w:rPr>
              <w:t>#3</w:t>
            </w:r>
          </w:p>
        </w:tc>
        <w:tc>
          <w:tcPr>
            <w:tcW w:w="11869" w:type="dxa"/>
          </w:tcPr>
          <w:p w14:paraId="417797A1" w14:textId="77777777" w:rsidR="00BA4BBA" w:rsidRPr="00BA4BBA" w:rsidRDefault="00BA4BBA" w:rsidP="00340106">
            <w:pPr>
              <w:spacing w:line="276" w:lineRule="auto"/>
              <w:rPr>
                <w:rFonts w:ascii="Arial" w:hAnsi="Arial" w:cs="Arial"/>
                <w:color w:val="333333"/>
                <w:lang w:val="en-US"/>
              </w:rPr>
            </w:pPr>
            <w:r w:rsidRPr="00BA4BBA">
              <w:rPr>
                <w:rFonts w:ascii="Arial" w:hAnsi="Arial" w:cs="Arial"/>
                <w:b/>
                <w:bCs/>
                <w:color w:val="333333"/>
                <w:lang w:val="en-US"/>
              </w:rPr>
              <w:t>TOPIC:</w:t>
            </w:r>
            <w:r w:rsidRPr="00BA4BBA">
              <w:rPr>
                <w:rFonts w:ascii="Arial" w:hAnsi="Arial" w:cs="Arial"/>
                <w:color w:val="333333"/>
                <w:lang w:val="en-US"/>
              </w:rPr>
              <w:t> (“adult*” OR “man” OR “men” OR “woman” OR “women”)</w:t>
            </w:r>
          </w:p>
        </w:tc>
        <w:tc>
          <w:tcPr>
            <w:tcW w:w="1134" w:type="dxa"/>
          </w:tcPr>
          <w:p w14:paraId="2400C42C" w14:textId="77777777" w:rsidR="00BA4BBA" w:rsidRPr="00B558C8" w:rsidRDefault="00BA4BBA" w:rsidP="00340106">
            <w:pPr>
              <w:spacing w:line="276" w:lineRule="auto"/>
              <w:jc w:val="right"/>
              <w:rPr>
                <w:rFonts w:ascii="Arial" w:hAnsi="Arial" w:cs="Arial"/>
                <w:b/>
                <w:bCs/>
                <w:color w:val="333333"/>
              </w:rPr>
            </w:pPr>
            <w:r w:rsidRPr="00966929">
              <w:rPr>
                <w:rFonts w:ascii="Arial" w:hAnsi="Arial" w:cs="Arial"/>
                <w:b/>
                <w:bCs/>
                <w:shd w:val="clear" w:color="auto" w:fill="F8F8F8"/>
              </w:rPr>
              <w:t>3,530,102</w:t>
            </w:r>
          </w:p>
        </w:tc>
      </w:tr>
      <w:tr w:rsidR="00BA4BBA" w:rsidRPr="000F5444" w14:paraId="5E694A32" w14:textId="77777777" w:rsidTr="00340106">
        <w:tc>
          <w:tcPr>
            <w:tcW w:w="884" w:type="dxa"/>
          </w:tcPr>
          <w:p w14:paraId="60AA56DD" w14:textId="77777777" w:rsidR="00BA4BBA" w:rsidRPr="00966929" w:rsidRDefault="00BA4BBA" w:rsidP="00340106">
            <w:pPr>
              <w:spacing w:line="276" w:lineRule="auto"/>
              <w:jc w:val="right"/>
              <w:rPr>
                <w:rFonts w:ascii="Arial" w:hAnsi="Arial" w:cs="Arial"/>
                <w:b/>
                <w:color w:val="333333"/>
              </w:rPr>
            </w:pPr>
            <w:r w:rsidRPr="00966929">
              <w:rPr>
                <w:rFonts w:ascii="Arial" w:hAnsi="Arial" w:cs="Arial"/>
                <w:b/>
                <w:color w:val="333333"/>
              </w:rPr>
              <w:t>#2</w:t>
            </w:r>
          </w:p>
        </w:tc>
        <w:tc>
          <w:tcPr>
            <w:tcW w:w="11869" w:type="dxa"/>
          </w:tcPr>
          <w:p w14:paraId="01D347D0" w14:textId="77777777" w:rsidR="00BA4BBA" w:rsidRPr="00BA4BBA" w:rsidRDefault="00BA4BBA" w:rsidP="00340106">
            <w:pPr>
              <w:spacing w:line="276" w:lineRule="auto"/>
              <w:rPr>
                <w:rFonts w:ascii="Arial" w:hAnsi="Arial" w:cs="Arial"/>
                <w:i/>
                <w:iCs/>
                <w:color w:val="666666"/>
                <w:lang w:val="en-US"/>
              </w:rPr>
            </w:pPr>
            <w:r w:rsidRPr="00BA4BBA">
              <w:rPr>
                <w:rFonts w:ascii="Arial" w:hAnsi="Arial" w:cs="Arial"/>
                <w:b/>
                <w:bCs/>
                <w:color w:val="333333"/>
                <w:lang w:val="en-US"/>
              </w:rPr>
              <w:t>TOPIC:</w:t>
            </w:r>
            <w:r w:rsidRPr="00BA4BBA">
              <w:rPr>
                <w:rFonts w:ascii="Arial" w:hAnsi="Arial" w:cs="Arial"/>
                <w:color w:val="333333"/>
                <w:lang w:val="en-US"/>
              </w:rPr>
              <w:t> (“fitness tracker*” OR “wearable*” OR “activity track*” OR “physical activity monitor*” OR “</w:t>
            </w:r>
            <w:proofErr w:type="spellStart"/>
            <w:r w:rsidRPr="00BA4BBA">
              <w:rPr>
                <w:rFonts w:ascii="Arial" w:hAnsi="Arial" w:cs="Arial"/>
                <w:color w:val="333333"/>
                <w:lang w:val="en-US"/>
              </w:rPr>
              <w:t>acceleromet</w:t>
            </w:r>
            <w:proofErr w:type="spellEnd"/>
            <w:r w:rsidRPr="00BA4BBA">
              <w:rPr>
                <w:rFonts w:ascii="Arial" w:hAnsi="Arial" w:cs="Arial"/>
                <w:color w:val="333333"/>
                <w:lang w:val="en-US"/>
              </w:rPr>
              <w:t>*” OR “</w:t>
            </w:r>
            <w:proofErr w:type="spellStart"/>
            <w:r w:rsidRPr="00BA4BBA">
              <w:rPr>
                <w:rFonts w:ascii="Arial" w:hAnsi="Arial" w:cs="Arial"/>
                <w:color w:val="333333"/>
                <w:lang w:val="en-US"/>
              </w:rPr>
              <w:t>actigraph</w:t>
            </w:r>
            <w:proofErr w:type="spellEnd"/>
            <w:r w:rsidRPr="00BA4BBA">
              <w:rPr>
                <w:rFonts w:ascii="Arial" w:hAnsi="Arial" w:cs="Arial"/>
                <w:color w:val="333333"/>
                <w:lang w:val="en-US"/>
              </w:rPr>
              <w:t>*” OR “</w:t>
            </w:r>
            <w:proofErr w:type="spellStart"/>
            <w:r w:rsidRPr="00BA4BBA">
              <w:rPr>
                <w:rFonts w:ascii="Arial" w:hAnsi="Arial" w:cs="Arial"/>
                <w:color w:val="333333"/>
                <w:lang w:val="en-US"/>
              </w:rPr>
              <w:t>activpal</w:t>
            </w:r>
            <w:proofErr w:type="spellEnd"/>
            <w:r w:rsidRPr="00BA4BBA">
              <w:rPr>
                <w:rFonts w:ascii="Arial" w:hAnsi="Arial" w:cs="Arial"/>
                <w:color w:val="333333"/>
                <w:lang w:val="en-US"/>
              </w:rPr>
              <w:t>” OR “</w:t>
            </w:r>
            <w:proofErr w:type="spellStart"/>
            <w:r w:rsidRPr="00BA4BBA">
              <w:rPr>
                <w:rFonts w:ascii="Arial" w:hAnsi="Arial" w:cs="Arial"/>
                <w:color w:val="333333"/>
                <w:lang w:val="en-US"/>
              </w:rPr>
              <w:t>actical</w:t>
            </w:r>
            <w:proofErr w:type="spellEnd"/>
            <w:r w:rsidRPr="00BA4BBA">
              <w:rPr>
                <w:rFonts w:ascii="Arial" w:hAnsi="Arial" w:cs="Arial"/>
                <w:color w:val="333333"/>
                <w:lang w:val="en-US"/>
              </w:rPr>
              <w:t>” OR “</w:t>
            </w:r>
            <w:proofErr w:type="spellStart"/>
            <w:r w:rsidRPr="00BA4BBA">
              <w:rPr>
                <w:rFonts w:ascii="Arial" w:hAnsi="Arial" w:cs="Arial"/>
                <w:color w:val="333333"/>
                <w:lang w:val="en-US"/>
              </w:rPr>
              <w:t>fitbit</w:t>
            </w:r>
            <w:proofErr w:type="spellEnd"/>
            <w:r w:rsidRPr="00BA4BBA">
              <w:rPr>
                <w:rFonts w:ascii="Arial" w:hAnsi="Arial" w:cs="Arial"/>
                <w:color w:val="333333"/>
                <w:lang w:val="en-US"/>
              </w:rPr>
              <w:t>*” OR “smartwatch*” OR “smart watch*” OR “</w:t>
            </w:r>
            <w:proofErr w:type="spellStart"/>
            <w:r w:rsidRPr="00BA4BBA">
              <w:rPr>
                <w:rFonts w:ascii="Arial" w:hAnsi="Arial" w:cs="Arial"/>
                <w:color w:val="333333"/>
                <w:lang w:val="en-US"/>
              </w:rPr>
              <w:t>pedomet</w:t>
            </w:r>
            <w:proofErr w:type="spellEnd"/>
            <w:r w:rsidRPr="00BA4BBA">
              <w:rPr>
                <w:rFonts w:ascii="Arial" w:hAnsi="Arial" w:cs="Arial"/>
                <w:color w:val="333333"/>
                <w:lang w:val="en-US"/>
              </w:rPr>
              <w:t>*” OR “</w:t>
            </w:r>
            <w:proofErr w:type="spellStart"/>
            <w:r w:rsidRPr="00BA4BBA">
              <w:rPr>
                <w:rFonts w:ascii="Arial" w:hAnsi="Arial" w:cs="Arial"/>
                <w:color w:val="333333"/>
                <w:lang w:val="en-US"/>
              </w:rPr>
              <w:t>movemonitor</w:t>
            </w:r>
            <w:proofErr w:type="spellEnd"/>
            <w:r w:rsidRPr="00BA4BBA">
              <w:rPr>
                <w:rFonts w:ascii="Arial" w:hAnsi="Arial" w:cs="Arial"/>
                <w:color w:val="333333"/>
                <w:lang w:val="en-US"/>
              </w:rPr>
              <w:t>*” OR “move monitor” OR “activ8” OR “</w:t>
            </w:r>
            <w:proofErr w:type="spellStart"/>
            <w:r w:rsidRPr="00BA4BBA">
              <w:rPr>
                <w:rFonts w:ascii="Arial" w:hAnsi="Arial" w:cs="Arial"/>
                <w:color w:val="333333"/>
                <w:lang w:val="en-US"/>
              </w:rPr>
              <w:t>stepcount</w:t>
            </w:r>
            <w:proofErr w:type="spellEnd"/>
            <w:r w:rsidRPr="00BA4BBA">
              <w:rPr>
                <w:rFonts w:ascii="Arial" w:hAnsi="Arial" w:cs="Arial"/>
                <w:color w:val="333333"/>
                <w:lang w:val="en-US"/>
              </w:rPr>
              <w:t>*” OR “step count*” OR “sensor monitor*”)</w:t>
            </w:r>
          </w:p>
        </w:tc>
        <w:tc>
          <w:tcPr>
            <w:tcW w:w="1134" w:type="dxa"/>
          </w:tcPr>
          <w:p w14:paraId="21769CC7" w14:textId="77777777" w:rsidR="00BA4BBA" w:rsidRPr="00B558C8" w:rsidRDefault="00BA4BBA" w:rsidP="00340106">
            <w:pPr>
              <w:spacing w:line="276" w:lineRule="auto"/>
              <w:jc w:val="right"/>
              <w:rPr>
                <w:rFonts w:ascii="Arial" w:hAnsi="Arial" w:cs="Arial"/>
                <w:b/>
                <w:bCs/>
                <w:color w:val="333333"/>
              </w:rPr>
            </w:pPr>
            <w:r w:rsidRPr="00966929">
              <w:rPr>
                <w:rFonts w:ascii="Arial" w:hAnsi="Arial" w:cs="Arial"/>
                <w:b/>
                <w:bCs/>
                <w:shd w:val="clear" w:color="auto" w:fill="F8F8F8"/>
              </w:rPr>
              <w:t>69,518</w:t>
            </w:r>
          </w:p>
        </w:tc>
      </w:tr>
      <w:tr w:rsidR="00BA4BBA" w:rsidRPr="000F5444" w14:paraId="7FB2A411" w14:textId="77777777" w:rsidTr="00340106">
        <w:tc>
          <w:tcPr>
            <w:tcW w:w="884" w:type="dxa"/>
          </w:tcPr>
          <w:p w14:paraId="08505116" w14:textId="77777777" w:rsidR="00BA4BBA" w:rsidRPr="00966929" w:rsidRDefault="00BA4BBA" w:rsidP="00340106">
            <w:pPr>
              <w:spacing w:line="276" w:lineRule="auto"/>
              <w:jc w:val="right"/>
              <w:rPr>
                <w:rFonts w:ascii="Arial" w:hAnsi="Arial" w:cs="Arial"/>
                <w:b/>
                <w:color w:val="333333"/>
              </w:rPr>
            </w:pPr>
            <w:r w:rsidRPr="00966929">
              <w:rPr>
                <w:rFonts w:ascii="Arial" w:hAnsi="Arial" w:cs="Arial"/>
                <w:b/>
                <w:color w:val="333333"/>
              </w:rPr>
              <w:t>#1</w:t>
            </w:r>
          </w:p>
        </w:tc>
        <w:tc>
          <w:tcPr>
            <w:tcW w:w="11869" w:type="dxa"/>
          </w:tcPr>
          <w:p w14:paraId="0C436235" w14:textId="77777777" w:rsidR="00BA4BBA" w:rsidRPr="00BA4BBA" w:rsidRDefault="00BA4BBA" w:rsidP="00340106">
            <w:pPr>
              <w:spacing w:line="276" w:lineRule="auto"/>
              <w:rPr>
                <w:rFonts w:ascii="Arial" w:hAnsi="Arial" w:cs="Arial"/>
                <w:i/>
                <w:iCs/>
                <w:color w:val="666666"/>
                <w:lang w:val="en-US"/>
              </w:rPr>
            </w:pPr>
            <w:r w:rsidRPr="00BA4BBA">
              <w:rPr>
                <w:rFonts w:ascii="Arial" w:hAnsi="Arial" w:cs="Arial"/>
                <w:b/>
                <w:bCs/>
                <w:color w:val="333333"/>
                <w:lang w:val="en-US"/>
              </w:rPr>
              <w:t>TOPIC:</w:t>
            </w:r>
            <w:r w:rsidRPr="00BA4BBA">
              <w:rPr>
                <w:rFonts w:ascii="Arial" w:hAnsi="Arial" w:cs="Arial"/>
                <w:color w:val="333333"/>
                <w:lang w:val="en-US"/>
              </w:rPr>
              <w:t> (“recover*” OR “</w:t>
            </w:r>
            <w:proofErr w:type="spellStart"/>
            <w:r w:rsidRPr="00BA4BBA">
              <w:rPr>
                <w:rFonts w:ascii="Arial" w:hAnsi="Arial" w:cs="Arial"/>
                <w:color w:val="333333"/>
                <w:lang w:val="en-US"/>
              </w:rPr>
              <w:t>convalescenc</w:t>
            </w:r>
            <w:proofErr w:type="spellEnd"/>
            <w:r w:rsidRPr="00BA4BBA">
              <w:rPr>
                <w:rFonts w:ascii="Arial" w:hAnsi="Arial" w:cs="Arial"/>
                <w:color w:val="333333"/>
                <w:lang w:val="en-US"/>
              </w:rPr>
              <w:t xml:space="preserve">*” OR “inpatient*” OR “medical center*” OR “postoperative*” OR “post </w:t>
            </w:r>
            <w:proofErr w:type="spellStart"/>
            <w:r w:rsidRPr="00BA4BBA">
              <w:rPr>
                <w:rFonts w:ascii="Arial" w:hAnsi="Arial" w:cs="Arial"/>
                <w:color w:val="333333"/>
                <w:lang w:val="en-US"/>
              </w:rPr>
              <w:t>operat</w:t>
            </w:r>
            <w:proofErr w:type="spellEnd"/>
            <w:r w:rsidRPr="00BA4BBA">
              <w:rPr>
                <w:rFonts w:ascii="Arial" w:hAnsi="Arial" w:cs="Arial"/>
                <w:color w:val="333333"/>
                <w:lang w:val="en-US"/>
              </w:rPr>
              <w:t xml:space="preserve">*” OR “stay length*” OR “length of stay*” OR “hospital stay*” OR “patient admission*” OR “patient discharge*” OR “discharge planning*” OR “patient handoff*” OR “patient hand over*” OR “patient sign out*” OR “patient </w:t>
            </w:r>
            <w:proofErr w:type="spellStart"/>
            <w:r w:rsidRPr="00BA4BBA">
              <w:rPr>
                <w:rFonts w:ascii="Arial" w:hAnsi="Arial" w:cs="Arial"/>
                <w:color w:val="333333"/>
                <w:lang w:val="en-US"/>
              </w:rPr>
              <w:t>signout</w:t>
            </w:r>
            <w:proofErr w:type="spellEnd"/>
            <w:r w:rsidRPr="00BA4BBA">
              <w:rPr>
                <w:rFonts w:ascii="Arial" w:hAnsi="Arial" w:cs="Arial"/>
                <w:color w:val="333333"/>
                <w:lang w:val="en-US"/>
              </w:rPr>
              <w:t xml:space="preserve">*” OR “patient </w:t>
            </w:r>
            <w:proofErr w:type="spellStart"/>
            <w:r w:rsidRPr="00BA4BBA">
              <w:rPr>
                <w:rFonts w:ascii="Arial" w:hAnsi="Arial" w:cs="Arial"/>
                <w:color w:val="333333"/>
                <w:lang w:val="en-US"/>
              </w:rPr>
              <w:t>signover</w:t>
            </w:r>
            <w:proofErr w:type="spellEnd"/>
            <w:r w:rsidRPr="00BA4BBA">
              <w:rPr>
                <w:rFonts w:ascii="Arial" w:hAnsi="Arial" w:cs="Arial"/>
                <w:color w:val="333333"/>
                <w:lang w:val="en-US"/>
              </w:rPr>
              <w:t>*” OR “patient hand off*” OR “patient sign out*” OR “patient handover*” OR “readmission*” OR “patient transfer*” OR “patient transition*” OR “care transition*” OR “transition of care*” OR “</w:t>
            </w:r>
            <w:proofErr w:type="spellStart"/>
            <w:r w:rsidRPr="00BA4BBA">
              <w:rPr>
                <w:rFonts w:ascii="Arial" w:hAnsi="Arial" w:cs="Arial"/>
                <w:color w:val="333333"/>
                <w:lang w:val="en-US"/>
              </w:rPr>
              <w:t>rehabilitati</w:t>
            </w:r>
            <w:proofErr w:type="spellEnd"/>
            <w:r w:rsidRPr="00BA4BBA">
              <w:rPr>
                <w:rFonts w:ascii="Arial" w:hAnsi="Arial" w:cs="Arial"/>
                <w:color w:val="333333"/>
                <w:lang w:val="en-US"/>
              </w:rPr>
              <w:t>*” OR “hospital” OR “hospitals” OR “</w:t>
            </w:r>
            <w:proofErr w:type="spellStart"/>
            <w:r w:rsidRPr="00BA4BBA">
              <w:rPr>
                <w:rFonts w:ascii="Arial" w:hAnsi="Arial" w:cs="Arial"/>
                <w:color w:val="333333"/>
                <w:lang w:val="en-US"/>
              </w:rPr>
              <w:t>hospitalisation</w:t>
            </w:r>
            <w:proofErr w:type="spellEnd"/>
            <w:r w:rsidRPr="00BA4BBA">
              <w:rPr>
                <w:rFonts w:ascii="Arial" w:hAnsi="Arial" w:cs="Arial"/>
                <w:color w:val="333333"/>
                <w:lang w:val="en-US"/>
              </w:rPr>
              <w:t>*” OR “hospitalization*” OR “after surg*”)</w:t>
            </w:r>
          </w:p>
        </w:tc>
        <w:tc>
          <w:tcPr>
            <w:tcW w:w="1134" w:type="dxa"/>
          </w:tcPr>
          <w:p w14:paraId="101B3AFD" w14:textId="77777777" w:rsidR="00BA4BBA" w:rsidRPr="00B558C8" w:rsidRDefault="00BA4BBA" w:rsidP="00340106">
            <w:pPr>
              <w:spacing w:line="276" w:lineRule="auto"/>
              <w:jc w:val="right"/>
              <w:rPr>
                <w:rFonts w:ascii="Arial" w:hAnsi="Arial" w:cs="Arial"/>
                <w:b/>
                <w:bCs/>
                <w:color w:val="333333"/>
              </w:rPr>
            </w:pPr>
            <w:r w:rsidRPr="00966929">
              <w:rPr>
                <w:rFonts w:ascii="Arial" w:hAnsi="Arial" w:cs="Arial"/>
                <w:b/>
                <w:bCs/>
                <w:shd w:val="clear" w:color="auto" w:fill="F8F8F8"/>
              </w:rPr>
              <w:t>2,827,859</w:t>
            </w:r>
          </w:p>
        </w:tc>
      </w:tr>
    </w:tbl>
    <w:p w14:paraId="034D2E2B" w14:textId="77777777" w:rsidR="00340106" w:rsidRDefault="00340106" w:rsidP="00340106">
      <w:pPr>
        <w:rPr>
          <w:b/>
          <w:bCs/>
        </w:rPr>
      </w:pPr>
    </w:p>
    <w:p w14:paraId="42F0E330" w14:textId="77777777" w:rsidR="00340106" w:rsidRDefault="00340106" w:rsidP="00340106">
      <w:pPr>
        <w:spacing w:line="240" w:lineRule="auto"/>
        <w:rPr>
          <w:sz w:val="24"/>
          <w:lang w:val="en-US"/>
        </w:rPr>
      </w:pPr>
      <w:r w:rsidRPr="00BA4BBA">
        <w:rPr>
          <w:b/>
          <w:sz w:val="28"/>
          <w:lang w:val="en-US"/>
        </w:rPr>
        <w:lastRenderedPageBreak/>
        <w:t>Electronic Supplementary Material T</w:t>
      </w:r>
      <w:r>
        <w:rPr>
          <w:b/>
          <w:sz w:val="28"/>
          <w:lang w:val="en-US"/>
        </w:rPr>
        <w:t xml:space="preserve">able S2. </w:t>
      </w:r>
      <w:r>
        <w:rPr>
          <w:sz w:val="24"/>
          <w:lang w:val="en-US"/>
        </w:rPr>
        <w:t xml:space="preserve">Data extraction </w:t>
      </w:r>
      <w:proofErr w:type="spellStart"/>
      <w:r>
        <w:rPr>
          <w:sz w:val="24"/>
          <w:lang w:val="en-US"/>
        </w:rPr>
        <w:t>Behavioural</w:t>
      </w:r>
      <w:proofErr w:type="spellEnd"/>
      <w:r>
        <w:rPr>
          <w:sz w:val="24"/>
          <w:lang w:val="en-US"/>
        </w:rPr>
        <w:t xml:space="preserve"> Change Techniques (BCTs)</w:t>
      </w:r>
    </w:p>
    <w:tbl>
      <w:tblPr>
        <w:tblStyle w:val="TableGrid"/>
        <w:tblpPr w:leftFromText="141" w:rightFromText="141" w:vertAnchor="page" w:horzAnchor="margin" w:tblpXSpec="center" w:tblpY="1891"/>
        <w:tblW w:w="15222" w:type="dxa"/>
        <w:tblLook w:val="04A0" w:firstRow="1" w:lastRow="0" w:firstColumn="1" w:lastColumn="0" w:noHBand="0" w:noVBand="1"/>
      </w:tblPr>
      <w:tblGrid>
        <w:gridCol w:w="1822"/>
        <w:gridCol w:w="758"/>
        <w:gridCol w:w="1264"/>
        <w:gridCol w:w="1264"/>
        <w:gridCol w:w="1264"/>
        <w:gridCol w:w="1264"/>
        <w:gridCol w:w="1264"/>
        <w:gridCol w:w="1264"/>
        <w:gridCol w:w="1264"/>
        <w:gridCol w:w="1264"/>
        <w:gridCol w:w="1264"/>
        <w:gridCol w:w="1266"/>
      </w:tblGrid>
      <w:tr w:rsidR="00340106" w:rsidRPr="00665ABE" w14:paraId="26A66CE7" w14:textId="77777777" w:rsidTr="00FD19EE">
        <w:trPr>
          <w:trHeight w:val="814"/>
        </w:trPr>
        <w:tc>
          <w:tcPr>
            <w:tcW w:w="1822" w:type="dxa"/>
            <w:noWrap/>
            <w:hideMark/>
          </w:tcPr>
          <w:p w14:paraId="2E4891CA"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Auteur (</w:t>
            </w:r>
            <w:proofErr w:type="spellStart"/>
            <w:r w:rsidRPr="000D64B1">
              <w:rPr>
                <w:rFonts w:ascii="Calibri" w:eastAsia="Times New Roman" w:hAnsi="Calibri" w:cs="Times New Roman"/>
                <w:color w:val="000000"/>
                <w:sz w:val="16"/>
                <w:szCs w:val="18"/>
              </w:rPr>
              <w:t>year</w:t>
            </w:r>
            <w:proofErr w:type="spellEnd"/>
            <w:r w:rsidRPr="000D64B1">
              <w:rPr>
                <w:rFonts w:ascii="Calibri" w:eastAsia="Times New Roman" w:hAnsi="Calibri" w:cs="Times New Roman"/>
                <w:color w:val="000000"/>
                <w:sz w:val="16"/>
                <w:szCs w:val="18"/>
              </w:rPr>
              <w:t>)</w:t>
            </w:r>
          </w:p>
        </w:tc>
        <w:tc>
          <w:tcPr>
            <w:tcW w:w="758" w:type="dxa"/>
          </w:tcPr>
          <w:p w14:paraId="310DCBB3" w14:textId="77777777" w:rsidR="00340106" w:rsidRPr="000D64B1" w:rsidRDefault="00340106" w:rsidP="00FD19EE">
            <w:pPr>
              <w:rPr>
                <w:rFonts w:ascii="Calibri" w:eastAsia="Times New Roman" w:hAnsi="Calibri" w:cs="Times New Roman"/>
                <w:b/>
                <w:color w:val="000000"/>
                <w:sz w:val="16"/>
                <w:szCs w:val="18"/>
              </w:rPr>
            </w:pPr>
            <w:r w:rsidRPr="000D64B1">
              <w:rPr>
                <w:rFonts w:ascii="Calibri" w:eastAsia="Times New Roman" w:hAnsi="Calibri" w:cs="Times New Roman"/>
                <w:b/>
                <w:color w:val="000000"/>
                <w:sz w:val="16"/>
                <w:szCs w:val="18"/>
              </w:rPr>
              <w:t>Total</w:t>
            </w:r>
          </w:p>
        </w:tc>
        <w:tc>
          <w:tcPr>
            <w:tcW w:w="1264" w:type="dxa"/>
            <w:noWrap/>
            <w:hideMark/>
          </w:tcPr>
          <w:p w14:paraId="794C5948" w14:textId="77777777" w:rsidR="00340106" w:rsidRPr="000D64B1" w:rsidRDefault="00340106" w:rsidP="00FD19EE">
            <w:pPr>
              <w:rPr>
                <w:rFonts w:ascii="Calibri" w:eastAsia="Times New Roman" w:hAnsi="Calibri" w:cs="Times New Roman"/>
                <w:b/>
                <w:color w:val="000000"/>
                <w:sz w:val="16"/>
                <w:szCs w:val="18"/>
              </w:rPr>
            </w:pPr>
            <w:r w:rsidRPr="000D64B1">
              <w:rPr>
                <w:rFonts w:ascii="Calibri" w:eastAsia="Times New Roman" w:hAnsi="Calibri" w:cs="Times New Roman"/>
                <w:b/>
                <w:color w:val="000000"/>
                <w:sz w:val="16"/>
                <w:szCs w:val="18"/>
              </w:rPr>
              <w:t>1.1 Goal setting (</w:t>
            </w:r>
            <w:proofErr w:type="spellStart"/>
            <w:r w:rsidRPr="000D64B1">
              <w:rPr>
                <w:rFonts w:ascii="Calibri" w:eastAsia="Times New Roman" w:hAnsi="Calibri" w:cs="Times New Roman"/>
                <w:b/>
                <w:color w:val="000000"/>
                <w:sz w:val="16"/>
                <w:szCs w:val="18"/>
              </w:rPr>
              <w:t>behavior</w:t>
            </w:r>
            <w:proofErr w:type="spellEnd"/>
            <w:r w:rsidRPr="000D64B1">
              <w:rPr>
                <w:rFonts w:ascii="Calibri" w:eastAsia="Times New Roman" w:hAnsi="Calibri" w:cs="Times New Roman"/>
                <w:b/>
                <w:color w:val="000000"/>
                <w:sz w:val="16"/>
                <w:szCs w:val="18"/>
              </w:rPr>
              <w:t>)</w:t>
            </w:r>
          </w:p>
        </w:tc>
        <w:tc>
          <w:tcPr>
            <w:tcW w:w="1264" w:type="dxa"/>
            <w:noWrap/>
            <w:hideMark/>
          </w:tcPr>
          <w:p w14:paraId="010A1566"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1.2 Problem solving</w:t>
            </w:r>
          </w:p>
        </w:tc>
        <w:tc>
          <w:tcPr>
            <w:tcW w:w="1264" w:type="dxa"/>
            <w:noWrap/>
            <w:hideMark/>
          </w:tcPr>
          <w:p w14:paraId="7AE38F71"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1.3 Goal Setting (outcome)</w:t>
            </w:r>
          </w:p>
        </w:tc>
        <w:tc>
          <w:tcPr>
            <w:tcW w:w="1264" w:type="dxa"/>
            <w:noWrap/>
            <w:hideMark/>
          </w:tcPr>
          <w:p w14:paraId="0702D465"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1.4 Action planning</w:t>
            </w:r>
          </w:p>
        </w:tc>
        <w:tc>
          <w:tcPr>
            <w:tcW w:w="1264" w:type="dxa"/>
            <w:noWrap/>
            <w:hideMark/>
          </w:tcPr>
          <w:p w14:paraId="129AECC1"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1.5 Review behavior goal(s)</w:t>
            </w:r>
          </w:p>
        </w:tc>
        <w:tc>
          <w:tcPr>
            <w:tcW w:w="1264" w:type="dxa"/>
          </w:tcPr>
          <w:p w14:paraId="5C795538"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 xml:space="preserve">1.6 Discrepancy </w:t>
            </w:r>
            <w:proofErr w:type="spellStart"/>
            <w:r w:rsidRPr="000D64B1">
              <w:rPr>
                <w:rFonts w:ascii="Calibri" w:eastAsia="Times New Roman" w:hAnsi="Calibri" w:cs="Times New Roman"/>
                <w:b/>
                <w:color w:val="000000"/>
                <w:sz w:val="16"/>
                <w:szCs w:val="18"/>
                <w:lang w:val="en-US"/>
              </w:rPr>
              <w:t>betw</w:t>
            </w:r>
            <w:proofErr w:type="spellEnd"/>
            <w:r>
              <w:rPr>
                <w:rFonts w:ascii="Calibri" w:eastAsia="Times New Roman" w:hAnsi="Calibri" w:cs="Times New Roman"/>
                <w:b/>
                <w:color w:val="000000"/>
                <w:sz w:val="16"/>
                <w:szCs w:val="18"/>
                <w:lang w:val="en-US"/>
              </w:rPr>
              <w:t xml:space="preserve"> </w:t>
            </w:r>
            <w:r w:rsidRPr="000D64B1">
              <w:rPr>
                <w:rFonts w:ascii="Calibri" w:eastAsia="Times New Roman" w:hAnsi="Calibri" w:cs="Times New Roman"/>
                <w:b/>
                <w:color w:val="000000"/>
                <w:sz w:val="16"/>
                <w:szCs w:val="18"/>
                <w:lang w:val="en-US"/>
              </w:rPr>
              <w:t>current behavior and goal</w:t>
            </w:r>
          </w:p>
        </w:tc>
        <w:tc>
          <w:tcPr>
            <w:tcW w:w="1264" w:type="dxa"/>
            <w:noWrap/>
            <w:hideMark/>
          </w:tcPr>
          <w:p w14:paraId="35C72C85"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 xml:space="preserve">2.2 Feedback on </w:t>
            </w:r>
            <w:proofErr w:type="spellStart"/>
            <w:r w:rsidRPr="000D64B1">
              <w:rPr>
                <w:rFonts w:ascii="Calibri" w:eastAsia="Times New Roman" w:hAnsi="Calibri" w:cs="Times New Roman"/>
                <w:b/>
                <w:color w:val="000000"/>
                <w:sz w:val="16"/>
                <w:szCs w:val="18"/>
                <w:lang w:val="en-US"/>
              </w:rPr>
              <w:t>behaviour</w:t>
            </w:r>
            <w:proofErr w:type="spellEnd"/>
          </w:p>
        </w:tc>
        <w:tc>
          <w:tcPr>
            <w:tcW w:w="1264" w:type="dxa"/>
            <w:noWrap/>
            <w:hideMark/>
          </w:tcPr>
          <w:p w14:paraId="3503C8BA"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2.3 Self-monitoring of behavior</w:t>
            </w:r>
          </w:p>
        </w:tc>
        <w:tc>
          <w:tcPr>
            <w:tcW w:w="1264" w:type="dxa"/>
            <w:noWrap/>
            <w:hideMark/>
          </w:tcPr>
          <w:p w14:paraId="6D385C50"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 xml:space="preserve">2.4 Self-monitoring of outcome(s) of </w:t>
            </w:r>
            <w:proofErr w:type="spellStart"/>
            <w:r w:rsidRPr="000D64B1">
              <w:rPr>
                <w:rFonts w:ascii="Calibri" w:eastAsia="Times New Roman" w:hAnsi="Calibri" w:cs="Times New Roman"/>
                <w:b/>
                <w:color w:val="000000"/>
                <w:sz w:val="16"/>
                <w:szCs w:val="18"/>
                <w:lang w:val="en-US"/>
              </w:rPr>
              <w:t>behaviour</w:t>
            </w:r>
            <w:proofErr w:type="spellEnd"/>
          </w:p>
        </w:tc>
        <w:tc>
          <w:tcPr>
            <w:tcW w:w="1266" w:type="dxa"/>
            <w:noWrap/>
            <w:hideMark/>
          </w:tcPr>
          <w:p w14:paraId="263A539D" w14:textId="77777777" w:rsidR="00340106" w:rsidRPr="000D64B1" w:rsidRDefault="00340106" w:rsidP="00FD19EE">
            <w:pPr>
              <w:rPr>
                <w:rFonts w:ascii="Calibri" w:eastAsia="Times New Roman" w:hAnsi="Calibri" w:cs="Times New Roman"/>
                <w:b/>
                <w:color w:val="000000"/>
                <w:sz w:val="16"/>
                <w:szCs w:val="18"/>
                <w:lang w:val="en-US"/>
              </w:rPr>
            </w:pPr>
            <w:r w:rsidRPr="000D64B1">
              <w:rPr>
                <w:rFonts w:ascii="Calibri" w:eastAsia="Times New Roman" w:hAnsi="Calibri" w:cs="Times New Roman"/>
                <w:b/>
                <w:color w:val="000000"/>
                <w:sz w:val="16"/>
                <w:szCs w:val="18"/>
                <w:lang w:val="en-US"/>
              </w:rPr>
              <w:t>2.7 Feedback on outcome(s) of behavior</w:t>
            </w:r>
          </w:p>
        </w:tc>
      </w:tr>
      <w:tr w:rsidR="00340106" w:rsidRPr="000D64B1" w14:paraId="67AA45A3" w14:textId="77777777" w:rsidTr="00FD19EE">
        <w:trPr>
          <w:trHeight w:val="312"/>
        </w:trPr>
        <w:tc>
          <w:tcPr>
            <w:tcW w:w="1822" w:type="dxa"/>
            <w:noWrap/>
            <w:hideMark/>
          </w:tcPr>
          <w:p w14:paraId="59AC9C9A"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Atkins</w:t>
            </w:r>
            <w:proofErr w:type="spellEnd"/>
            <w:r w:rsidRPr="000D64B1">
              <w:rPr>
                <w:rFonts w:ascii="Calibri" w:eastAsia="Times New Roman" w:hAnsi="Calibri" w:cs="Times New Roman"/>
                <w:color w:val="000000"/>
                <w:sz w:val="16"/>
                <w:szCs w:val="18"/>
              </w:rPr>
              <w:t xml:space="preserve"> (2019)</w:t>
            </w:r>
          </w:p>
        </w:tc>
        <w:tc>
          <w:tcPr>
            <w:tcW w:w="758" w:type="dxa"/>
            <w:shd w:val="clear" w:color="auto" w:fill="FFFFFF" w:themeFill="background1"/>
          </w:tcPr>
          <w:p w14:paraId="4E00B31C"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2</w:t>
            </w:r>
          </w:p>
        </w:tc>
        <w:tc>
          <w:tcPr>
            <w:tcW w:w="1264" w:type="dxa"/>
            <w:noWrap/>
            <w:hideMark/>
          </w:tcPr>
          <w:p w14:paraId="0BE419F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48C57FB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5BC2290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42AE158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2B7C467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59A8111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1FA421E8"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hideMark/>
          </w:tcPr>
          <w:p w14:paraId="76B57B7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2B4FBC8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2CFFAD5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21F7558E" w14:textId="77777777" w:rsidTr="00FD19EE">
        <w:trPr>
          <w:trHeight w:val="312"/>
        </w:trPr>
        <w:tc>
          <w:tcPr>
            <w:tcW w:w="1822" w:type="dxa"/>
            <w:noWrap/>
            <w:hideMark/>
          </w:tcPr>
          <w:p w14:paraId="0A3E664B"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Brandes (2018)</w:t>
            </w:r>
          </w:p>
        </w:tc>
        <w:tc>
          <w:tcPr>
            <w:tcW w:w="758" w:type="dxa"/>
            <w:shd w:val="clear" w:color="auto" w:fill="FFFFFF" w:themeFill="background1"/>
          </w:tcPr>
          <w:p w14:paraId="16E70A3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6</w:t>
            </w:r>
          </w:p>
        </w:tc>
        <w:tc>
          <w:tcPr>
            <w:tcW w:w="1264" w:type="dxa"/>
            <w:shd w:val="clear" w:color="auto" w:fill="92D050"/>
            <w:noWrap/>
            <w:hideMark/>
          </w:tcPr>
          <w:p w14:paraId="387E9D1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6C5D6A6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56C7AC3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45276A4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14247ED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572279D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60A8D30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47B43D3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689D04A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6AC851C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749400AE" w14:textId="77777777" w:rsidTr="00FD19EE">
        <w:trPr>
          <w:trHeight w:val="312"/>
        </w:trPr>
        <w:tc>
          <w:tcPr>
            <w:tcW w:w="1822" w:type="dxa"/>
            <w:noWrap/>
          </w:tcPr>
          <w:p w14:paraId="2899FD08" w14:textId="77777777" w:rsidR="00340106" w:rsidRPr="000D64B1" w:rsidRDefault="00340106" w:rsidP="00FD19EE">
            <w:pPr>
              <w:rPr>
                <w:rFonts w:ascii="Calibri" w:eastAsia="Times New Roman" w:hAnsi="Calibri" w:cs="Times New Roman"/>
                <w:color w:val="000000"/>
                <w:sz w:val="16"/>
                <w:szCs w:val="18"/>
              </w:rPr>
            </w:pPr>
            <w:proofErr w:type="spellStart"/>
            <w:r>
              <w:rPr>
                <w:rFonts w:ascii="Calibri" w:eastAsia="Times New Roman" w:hAnsi="Calibri" w:cs="Times New Roman"/>
                <w:color w:val="000000"/>
                <w:sz w:val="16"/>
                <w:szCs w:val="18"/>
              </w:rPr>
              <w:t>Christiansen</w:t>
            </w:r>
            <w:proofErr w:type="spellEnd"/>
            <w:r>
              <w:rPr>
                <w:rFonts w:ascii="Calibri" w:eastAsia="Times New Roman" w:hAnsi="Calibri" w:cs="Times New Roman"/>
                <w:color w:val="000000"/>
                <w:sz w:val="16"/>
                <w:szCs w:val="18"/>
              </w:rPr>
              <w:t xml:space="preserve"> (2020)</w:t>
            </w:r>
          </w:p>
        </w:tc>
        <w:tc>
          <w:tcPr>
            <w:tcW w:w="758" w:type="dxa"/>
            <w:shd w:val="clear" w:color="auto" w:fill="FFFFFF" w:themeFill="background1"/>
          </w:tcPr>
          <w:p w14:paraId="368CEA95"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5</w:t>
            </w:r>
          </w:p>
        </w:tc>
        <w:tc>
          <w:tcPr>
            <w:tcW w:w="1264" w:type="dxa"/>
            <w:shd w:val="clear" w:color="auto" w:fill="92D050"/>
            <w:noWrap/>
          </w:tcPr>
          <w:p w14:paraId="57102554"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noWrap/>
          </w:tcPr>
          <w:p w14:paraId="2174E122"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noWrap/>
          </w:tcPr>
          <w:p w14:paraId="1BED921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noWrap/>
          </w:tcPr>
          <w:p w14:paraId="040B6EA8"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92D050"/>
            <w:noWrap/>
          </w:tcPr>
          <w:p w14:paraId="45A0C9C5"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auto"/>
          </w:tcPr>
          <w:p w14:paraId="446960E2"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92D050"/>
            <w:noWrap/>
          </w:tcPr>
          <w:p w14:paraId="19B6A189"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tcPr>
          <w:p w14:paraId="0E5FB9AC"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noWrap/>
          </w:tcPr>
          <w:p w14:paraId="0962B81B"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6" w:type="dxa"/>
            <w:noWrap/>
          </w:tcPr>
          <w:p w14:paraId="2B3D9543"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r>
      <w:tr w:rsidR="00340106" w:rsidRPr="000D64B1" w14:paraId="3D505758" w14:textId="77777777" w:rsidTr="00FD19EE">
        <w:trPr>
          <w:trHeight w:val="312"/>
        </w:trPr>
        <w:tc>
          <w:tcPr>
            <w:tcW w:w="1822" w:type="dxa"/>
            <w:noWrap/>
            <w:hideMark/>
          </w:tcPr>
          <w:p w14:paraId="6CEB0F24"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Creel_Ped</w:t>
            </w:r>
            <w:proofErr w:type="spellEnd"/>
            <w:r w:rsidRPr="000D64B1">
              <w:rPr>
                <w:rFonts w:ascii="Calibri" w:eastAsia="Times New Roman" w:hAnsi="Calibri" w:cs="Times New Roman"/>
                <w:color w:val="000000"/>
                <w:sz w:val="16"/>
                <w:szCs w:val="18"/>
              </w:rPr>
              <w:t xml:space="preserve"> (2016)</w:t>
            </w:r>
          </w:p>
        </w:tc>
        <w:tc>
          <w:tcPr>
            <w:tcW w:w="758" w:type="dxa"/>
            <w:shd w:val="clear" w:color="auto" w:fill="FFFFFF" w:themeFill="background1"/>
          </w:tcPr>
          <w:p w14:paraId="10B0C2B4"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4</w:t>
            </w:r>
          </w:p>
        </w:tc>
        <w:tc>
          <w:tcPr>
            <w:tcW w:w="1264" w:type="dxa"/>
            <w:shd w:val="clear" w:color="auto" w:fill="92D050"/>
            <w:noWrap/>
            <w:hideMark/>
          </w:tcPr>
          <w:p w14:paraId="682A392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36DF44C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2E5DE48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6313DF6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0C6EA1F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0B48BDB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00A2599E"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hideMark/>
          </w:tcPr>
          <w:p w14:paraId="6F54B0D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1F118CB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7F500EA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34651222" w14:textId="77777777" w:rsidTr="00FD19EE">
        <w:trPr>
          <w:trHeight w:val="312"/>
        </w:trPr>
        <w:tc>
          <w:tcPr>
            <w:tcW w:w="1822" w:type="dxa"/>
            <w:noWrap/>
            <w:hideMark/>
          </w:tcPr>
          <w:p w14:paraId="4E33A9E7"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Creel_Couns</w:t>
            </w:r>
            <w:proofErr w:type="spellEnd"/>
            <w:r w:rsidRPr="000D64B1">
              <w:rPr>
                <w:rFonts w:ascii="Calibri" w:eastAsia="Times New Roman" w:hAnsi="Calibri" w:cs="Times New Roman"/>
                <w:color w:val="000000"/>
                <w:sz w:val="16"/>
                <w:szCs w:val="18"/>
              </w:rPr>
              <w:t xml:space="preserve"> (2016)</w:t>
            </w:r>
          </w:p>
        </w:tc>
        <w:tc>
          <w:tcPr>
            <w:tcW w:w="758" w:type="dxa"/>
            <w:shd w:val="clear" w:color="auto" w:fill="FFFFFF" w:themeFill="background1"/>
          </w:tcPr>
          <w:p w14:paraId="2F09E214"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10</w:t>
            </w:r>
          </w:p>
        </w:tc>
        <w:tc>
          <w:tcPr>
            <w:tcW w:w="1264" w:type="dxa"/>
            <w:noWrap/>
            <w:hideMark/>
          </w:tcPr>
          <w:p w14:paraId="2932E6F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20D3796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6BE659C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7F0F524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09D45B1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32B841F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61C7D083"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noWrap/>
            <w:hideMark/>
          </w:tcPr>
          <w:p w14:paraId="4997106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435C041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6" w:type="dxa"/>
            <w:shd w:val="clear" w:color="auto" w:fill="92D050"/>
            <w:noWrap/>
            <w:hideMark/>
          </w:tcPr>
          <w:p w14:paraId="3C16090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r>
      <w:tr w:rsidR="00340106" w:rsidRPr="000D64B1" w14:paraId="1FC2C49C" w14:textId="77777777" w:rsidTr="00FD19EE">
        <w:trPr>
          <w:trHeight w:val="312"/>
        </w:trPr>
        <w:tc>
          <w:tcPr>
            <w:tcW w:w="1822" w:type="dxa"/>
            <w:noWrap/>
            <w:hideMark/>
          </w:tcPr>
          <w:p w14:paraId="24756BDC"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Dorsch</w:t>
            </w:r>
            <w:proofErr w:type="spellEnd"/>
            <w:r w:rsidRPr="000D64B1">
              <w:rPr>
                <w:rFonts w:ascii="Calibri" w:eastAsia="Times New Roman" w:hAnsi="Calibri" w:cs="Times New Roman"/>
                <w:color w:val="000000"/>
                <w:sz w:val="16"/>
                <w:szCs w:val="18"/>
              </w:rPr>
              <w:t xml:space="preserve"> (2016)</w:t>
            </w:r>
          </w:p>
        </w:tc>
        <w:tc>
          <w:tcPr>
            <w:tcW w:w="758" w:type="dxa"/>
            <w:shd w:val="clear" w:color="auto" w:fill="FFFFFF" w:themeFill="background1"/>
          </w:tcPr>
          <w:p w14:paraId="47B791AA"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2</w:t>
            </w:r>
          </w:p>
        </w:tc>
        <w:tc>
          <w:tcPr>
            <w:tcW w:w="1264" w:type="dxa"/>
            <w:noWrap/>
            <w:hideMark/>
          </w:tcPr>
          <w:p w14:paraId="685C102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2EE5A45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3ADF034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188CF0C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71FD575B"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auto"/>
          </w:tcPr>
          <w:p w14:paraId="1F0D3B3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59A4877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17EDB0B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14A0C66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76E73AA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7F684B7A" w14:textId="77777777" w:rsidTr="00FD19EE">
        <w:trPr>
          <w:trHeight w:val="312"/>
        </w:trPr>
        <w:tc>
          <w:tcPr>
            <w:tcW w:w="1822" w:type="dxa"/>
            <w:noWrap/>
            <w:hideMark/>
          </w:tcPr>
          <w:p w14:paraId="0DFD4C59"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Frederix</w:t>
            </w:r>
            <w:proofErr w:type="spellEnd"/>
            <w:r w:rsidRPr="000D64B1">
              <w:rPr>
                <w:rFonts w:ascii="Calibri" w:eastAsia="Times New Roman" w:hAnsi="Calibri" w:cs="Times New Roman"/>
                <w:color w:val="000000"/>
                <w:sz w:val="16"/>
                <w:szCs w:val="18"/>
              </w:rPr>
              <w:t xml:space="preserve"> (2015)</w:t>
            </w:r>
          </w:p>
        </w:tc>
        <w:tc>
          <w:tcPr>
            <w:tcW w:w="758" w:type="dxa"/>
            <w:shd w:val="clear" w:color="auto" w:fill="FFFFFF" w:themeFill="background1"/>
          </w:tcPr>
          <w:p w14:paraId="4966A43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6</w:t>
            </w:r>
          </w:p>
        </w:tc>
        <w:tc>
          <w:tcPr>
            <w:tcW w:w="1264" w:type="dxa"/>
            <w:shd w:val="clear" w:color="auto" w:fill="92D050"/>
            <w:noWrap/>
            <w:hideMark/>
          </w:tcPr>
          <w:p w14:paraId="01B76A9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7480DFB2"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0F129C6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580661F2"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07E874E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7BD9A2A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6741A74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5CBA204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6B7568C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1241BFD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3577D612" w14:textId="77777777" w:rsidTr="00FD19EE">
        <w:trPr>
          <w:trHeight w:val="312"/>
        </w:trPr>
        <w:tc>
          <w:tcPr>
            <w:tcW w:w="1822" w:type="dxa"/>
            <w:noWrap/>
            <w:hideMark/>
          </w:tcPr>
          <w:p w14:paraId="5F247B02"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Hassett</w:t>
            </w:r>
            <w:proofErr w:type="spellEnd"/>
            <w:r w:rsidRPr="000D64B1">
              <w:rPr>
                <w:rFonts w:ascii="Calibri" w:eastAsia="Times New Roman" w:hAnsi="Calibri" w:cs="Times New Roman"/>
                <w:color w:val="000000"/>
                <w:sz w:val="16"/>
                <w:szCs w:val="18"/>
              </w:rPr>
              <w:t xml:space="preserve"> (2020)</w:t>
            </w:r>
          </w:p>
        </w:tc>
        <w:tc>
          <w:tcPr>
            <w:tcW w:w="758" w:type="dxa"/>
            <w:shd w:val="clear" w:color="auto" w:fill="FFFFFF" w:themeFill="background1"/>
          </w:tcPr>
          <w:p w14:paraId="158FE6F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9</w:t>
            </w:r>
          </w:p>
        </w:tc>
        <w:tc>
          <w:tcPr>
            <w:tcW w:w="1264" w:type="dxa"/>
            <w:shd w:val="clear" w:color="auto" w:fill="92D050"/>
            <w:noWrap/>
            <w:hideMark/>
          </w:tcPr>
          <w:p w14:paraId="4C9BCF5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106E3F5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70815E7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2E122EA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0A95CA9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2F8AB71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779F915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3F97FDE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44F4DA2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006172A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69A3A3D3" w14:textId="77777777" w:rsidTr="00FD19EE">
        <w:trPr>
          <w:trHeight w:val="312"/>
        </w:trPr>
        <w:tc>
          <w:tcPr>
            <w:tcW w:w="1822" w:type="dxa"/>
            <w:noWrap/>
            <w:hideMark/>
          </w:tcPr>
          <w:p w14:paraId="515C37DF"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Hornikx</w:t>
            </w:r>
            <w:proofErr w:type="spellEnd"/>
            <w:r w:rsidRPr="000D64B1">
              <w:rPr>
                <w:rFonts w:ascii="Calibri" w:eastAsia="Times New Roman" w:hAnsi="Calibri" w:cs="Times New Roman"/>
                <w:color w:val="000000"/>
                <w:sz w:val="16"/>
                <w:szCs w:val="18"/>
              </w:rPr>
              <w:t xml:space="preserve"> (2015)</w:t>
            </w:r>
          </w:p>
        </w:tc>
        <w:tc>
          <w:tcPr>
            <w:tcW w:w="758" w:type="dxa"/>
            <w:shd w:val="clear" w:color="auto" w:fill="FFFFFF" w:themeFill="background1"/>
          </w:tcPr>
          <w:p w14:paraId="59D84B3D"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7</w:t>
            </w:r>
          </w:p>
        </w:tc>
        <w:tc>
          <w:tcPr>
            <w:tcW w:w="1264" w:type="dxa"/>
            <w:shd w:val="clear" w:color="auto" w:fill="92D050"/>
            <w:noWrap/>
            <w:hideMark/>
          </w:tcPr>
          <w:p w14:paraId="59CB4C3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6737806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574669A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435105C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1656E39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1E667C0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5CB05C9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74DD4DC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68FE5A62"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00DE425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1DCA815D" w14:textId="77777777" w:rsidTr="00FD19EE">
        <w:trPr>
          <w:trHeight w:val="312"/>
        </w:trPr>
        <w:tc>
          <w:tcPr>
            <w:tcW w:w="1822" w:type="dxa"/>
            <w:noWrap/>
            <w:hideMark/>
          </w:tcPr>
          <w:p w14:paraId="45D0B38A"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Houle</w:t>
            </w:r>
            <w:proofErr w:type="spellEnd"/>
            <w:r w:rsidRPr="000D64B1">
              <w:rPr>
                <w:rFonts w:ascii="Calibri" w:eastAsia="Times New Roman" w:hAnsi="Calibri" w:cs="Times New Roman"/>
                <w:color w:val="000000"/>
                <w:sz w:val="16"/>
                <w:szCs w:val="18"/>
              </w:rPr>
              <w:t xml:space="preserve"> (2011)</w:t>
            </w:r>
          </w:p>
        </w:tc>
        <w:tc>
          <w:tcPr>
            <w:tcW w:w="758" w:type="dxa"/>
            <w:shd w:val="clear" w:color="auto" w:fill="FFFFFF" w:themeFill="background1"/>
          </w:tcPr>
          <w:p w14:paraId="72848AE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12</w:t>
            </w:r>
          </w:p>
        </w:tc>
        <w:tc>
          <w:tcPr>
            <w:tcW w:w="1264" w:type="dxa"/>
            <w:shd w:val="clear" w:color="auto" w:fill="92D050"/>
            <w:noWrap/>
            <w:hideMark/>
          </w:tcPr>
          <w:p w14:paraId="61D27F1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63634D4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7398A38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41C5C90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5BBF10A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4BEEA61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1D66AEE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074F9E2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1472B1F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0F21C68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257DBBDE" w14:textId="77777777" w:rsidTr="00FD19EE">
        <w:trPr>
          <w:trHeight w:val="312"/>
        </w:trPr>
        <w:tc>
          <w:tcPr>
            <w:tcW w:w="1822" w:type="dxa"/>
            <w:noWrap/>
            <w:hideMark/>
          </w:tcPr>
          <w:p w14:paraId="7CD18F78"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Izawa</w:t>
            </w:r>
            <w:proofErr w:type="spellEnd"/>
            <w:r w:rsidRPr="000D64B1">
              <w:rPr>
                <w:rFonts w:ascii="Calibri" w:eastAsia="Times New Roman" w:hAnsi="Calibri" w:cs="Times New Roman"/>
                <w:color w:val="000000"/>
                <w:sz w:val="16"/>
                <w:szCs w:val="18"/>
              </w:rPr>
              <w:t xml:space="preserve"> (2005)</w:t>
            </w:r>
          </w:p>
        </w:tc>
        <w:tc>
          <w:tcPr>
            <w:tcW w:w="758" w:type="dxa"/>
            <w:shd w:val="clear" w:color="auto" w:fill="FFFFFF" w:themeFill="background1"/>
          </w:tcPr>
          <w:p w14:paraId="0E79E1C3"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10</w:t>
            </w:r>
          </w:p>
        </w:tc>
        <w:tc>
          <w:tcPr>
            <w:tcW w:w="1264" w:type="dxa"/>
            <w:shd w:val="clear" w:color="auto" w:fill="92D050"/>
            <w:noWrap/>
            <w:hideMark/>
          </w:tcPr>
          <w:p w14:paraId="74D6B05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6B388DF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73AA2C3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626E455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3B66157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56520BF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24A1A9C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68FAB66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753413A2"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6" w:type="dxa"/>
            <w:shd w:val="clear" w:color="auto" w:fill="92D050"/>
            <w:noWrap/>
            <w:hideMark/>
          </w:tcPr>
          <w:p w14:paraId="69E230F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r>
      <w:tr w:rsidR="00340106" w:rsidRPr="000D64B1" w14:paraId="6EB36CC0" w14:textId="77777777" w:rsidTr="00FD19EE">
        <w:trPr>
          <w:trHeight w:val="312"/>
        </w:trPr>
        <w:tc>
          <w:tcPr>
            <w:tcW w:w="1822" w:type="dxa"/>
            <w:noWrap/>
            <w:hideMark/>
          </w:tcPr>
          <w:p w14:paraId="639CED57"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Izawa</w:t>
            </w:r>
            <w:proofErr w:type="spellEnd"/>
            <w:r w:rsidRPr="000D64B1">
              <w:rPr>
                <w:rFonts w:ascii="Calibri" w:eastAsia="Times New Roman" w:hAnsi="Calibri" w:cs="Times New Roman"/>
                <w:color w:val="000000"/>
                <w:sz w:val="16"/>
                <w:szCs w:val="18"/>
              </w:rPr>
              <w:t xml:space="preserve"> (2012)</w:t>
            </w:r>
          </w:p>
        </w:tc>
        <w:tc>
          <w:tcPr>
            <w:tcW w:w="758" w:type="dxa"/>
            <w:shd w:val="clear" w:color="auto" w:fill="FFFFFF" w:themeFill="background1"/>
          </w:tcPr>
          <w:p w14:paraId="164A1D9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9</w:t>
            </w:r>
          </w:p>
        </w:tc>
        <w:tc>
          <w:tcPr>
            <w:tcW w:w="1264" w:type="dxa"/>
            <w:shd w:val="clear" w:color="auto" w:fill="92D050"/>
            <w:noWrap/>
            <w:hideMark/>
          </w:tcPr>
          <w:p w14:paraId="345CF9E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6DECC00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2E90B37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00411F0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5D4FA6E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53C3E76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1D924F9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110310A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3DA3434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3B595F8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17B1298D" w14:textId="77777777" w:rsidTr="00FD19EE">
        <w:trPr>
          <w:trHeight w:val="312"/>
        </w:trPr>
        <w:tc>
          <w:tcPr>
            <w:tcW w:w="1822" w:type="dxa"/>
            <w:noWrap/>
            <w:hideMark/>
          </w:tcPr>
          <w:p w14:paraId="745FFB5B"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Kanai</w:t>
            </w:r>
            <w:proofErr w:type="spellEnd"/>
            <w:r w:rsidRPr="000D64B1">
              <w:rPr>
                <w:rFonts w:ascii="Calibri" w:eastAsia="Times New Roman" w:hAnsi="Calibri" w:cs="Times New Roman"/>
                <w:color w:val="000000"/>
                <w:sz w:val="16"/>
                <w:szCs w:val="18"/>
              </w:rPr>
              <w:t xml:space="preserve"> (2018)</w:t>
            </w:r>
          </w:p>
        </w:tc>
        <w:tc>
          <w:tcPr>
            <w:tcW w:w="758" w:type="dxa"/>
            <w:shd w:val="clear" w:color="auto" w:fill="FFFFFF" w:themeFill="background1"/>
          </w:tcPr>
          <w:p w14:paraId="213ACAC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9</w:t>
            </w:r>
          </w:p>
        </w:tc>
        <w:tc>
          <w:tcPr>
            <w:tcW w:w="1264" w:type="dxa"/>
            <w:shd w:val="clear" w:color="auto" w:fill="92D050"/>
            <w:noWrap/>
            <w:hideMark/>
          </w:tcPr>
          <w:p w14:paraId="6781B30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75BD9D4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0647C48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0A4B1BC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7E7565A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auto"/>
          </w:tcPr>
          <w:p w14:paraId="78C89E2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43679E0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7926290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48005A5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5095A39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07C50DD0" w14:textId="77777777" w:rsidTr="00FD19EE">
        <w:trPr>
          <w:trHeight w:val="312"/>
        </w:trPr>
        <w:tc>
          <w:tcPr>
            <w:tcW w:w="1822" w:type="dxa"/>
            <w:noWrap/>
            <w:hideMark/>
          </w:tcPr>
          <w:p w14:paraId="0293D653" w14:textId="77777777" w:rsidR="00340106" w:rsidRPr="000D64B1" w:rsidRDefault="00340106" w:rsidP="00FD19EE">
            <w:pPr>
              <w:rPr>
                <w:rFonts w:ascii="Calibri" w:eastAsia="Times New Roman" w:hAnsi="Calibri" w:cs="Times New Roman"/>
                <w:color w:val="000000"/>
                <w:sz w:val="16"/>
                <w:szCs w:val="18"/>
              </w:rPr>
            </w:pPr>
            <w:proofErr w:type="spellStart"/>
            <w:r w:rsidRPr="000D64B1">
              <w:rPr>
                <w:rFonts w:ascii="Calibri" w:eastAsia="Times New Roman" w:hAnsi="Calibri" w:cs="Times New Roman"/>
                <w:color w:val="000000"/>
                <w:sz w:val="16"/>
                <w:szCs w:val="18"/>
              </w:rPr>
              <w:t>Lawrie</w:t>
            </w:r>
            <w:proofErr w:type="spellEnd"/>
            <w:r w:rsidRPr="000D64B1">
              <w:rPr>
                <w:rFonts w:ascii="Calibri" w:eastAsia="Times New Roman" w:hAnsi="Calibri" w:cs="Times New Roman"/>
                <w:color w:val="000000"/>
                <w:sz w:val="16"/>
                <w:szCs w:val="18"/>
              </w:rPr>
              <w:t xml:space="preserve"> (2018)</w:t>
            </w:r>
          </w:p>
        </w:tc>
        <w:tc>
          <w:tcPr>
            <w:tcW w:w="758" w:type="dxa"/>
            <w:shd w:val="clear" w:color="auto" w:fill="FFFFFF" w:themeFill="background1"/>
          </w:tcPr>
          <w:p w14:paraId="7C91E84B"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5</w:t>
            </w:r>
          </w:p>
        </w:tc>
        <w:tc>
          <w:tcPr>
            <w:tcW w:w="1264" w:type="dxa"/>
            <w:shd w:val="clear" w:color="auto" w:fill="92D050"/>
            <w:noWrap/>
            <w:hideMark/>
          </w:tcPr>
          <w:p w14:paraId="048983A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2A8C788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69F9C61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2E31266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2E9B83F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tcPr>
          <w:p w14:paraId="1F22F50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1B1DB90D"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auto"/>
            <w:noWrap/>
            <w:hideMark/>
          </w:tcPr>
          <w:p w14:paraId="5E50D61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noWrap/>
            <w:hideMark/>
          </w:tcPr>
          <w:p w14:paraId="5E328DF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547E2E5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6A212C20" w14:textId="77777777" w:rsidTr="00FD19EE">
        <w:trPr>
          <w:trHeight w:val="312"/>
        </w:trPr>
        <w:tc>
          <w:tcPr>
            <w:tcW w:w="1822" w:type="dxa"/>
            <w:noWrap/>
            <w:hideMark/>
          </w:tcPr>
          <w:p w14:paraId="2DAF933F"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Mansfield (2015)</w:t>
            </w:r>
          </w:p>
        </w:tc>
        <w:tc>
          <w:tcPr>
            <w:tcW w:w="758" w:type="dxa"/>
            <w:shd w:val="clear" w:color="auto" w:fill="FFFFFF" w:themeFill="background1"/>
          </w:tcPr>
          <w:p w14:paraId="43B09195"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auto"/>
            <w:noWrap/>
            <w:hideMark/>
          </w:tcPr>
          <w:p w14:paraId="67CDD5B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5E8CF6D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noWrap/>
            <w:hideMark/>
          </w:tcPr>
          <w:p w14:paraId="60E59D3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auto"/>
            <w:noWrap/>
            <w:hideMark/>
          </w:tcPr>
          <w:p w14:paraId="63CE5440"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FFFFFF" w:themeFill="background1"/>
            <w:noWrap/>
            <w:hideMark/>
          </w:tcPr>
          <w:p w14:paraId="7D82F75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2457812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4C025FA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121C632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6613E48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2433967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6F1D31B1" w14:textId="77777777" w:rsidTr="00FD19EE">
        <w:trPr>
          <w:trHeight w:val="312"/>
        </w:trPr>
        <w:tc>
          <w:tcPr>
            <w:tcW w:w="1822" w:type="dxa"/>
            <w:noWrap/>
          </w:tcPr>
          <w:p w14:paraId="15A6A4FD" w14:textId="77777777" w:rsidR="00340106" w:rsidRPr="000D64B1" w:rsidRDefault="00340106" w:rsidP="00FD19EE">
            <w:pPr>
              <w:rPr>
                <w:rFonts w:ascii="Calibri" w:eastAsia="Times New Roman" w:hAnsi="Calibri" w:cs="Times New Roman"/>
                <w:color w:val="000000"/>
                <w:sz w:val="16"/>
                <w:szCs w:val="18"/>
              </w:rPr>
            </w:pPr>
            <w:proofErr w:type="spellStart"/>
            <w:r>
              <w:rPr>
                <w:rFonts w:ascii="Calibri" w:eastAsia="Times New Roman" w:hAnsi="Calibri" w:cs="Times New Roman"/>
                <w:color w:val="000000"/>
                <w:sz w:val="16"/>
                <w:szCs w:val="18"/>
              </w:rPr>
              <w:t>Mehta_int</w:t>
            </w:r>
            <w:proofErr w:type="spellEnd"/>
            <w:r>
              <w:rPr>
                <w:rFonts w:ascii="Calibri" w:eastAsia="Times New Roman" w:hAnsi="Calibri" w:cs="Times New Roman"/>
                <w:color w:val="000000"/>
                <w:sz w:val="16"/>
                <w:szCs w:val="18"/>
              </w:rPr>
              <w:t xml:space="preserve"> A (2020)</w:t>
            </w:r>
          </w:p>
        </w:tc>
        <w:tc>
          <w:tcPr>
            <w:tcW w:w="758" w:type="dxa"/>
            <w:shd w:val="clear" w:color="auto" w:fill="FFFFFF" w:themeFill="background1"/>
          </w:tcPr>
          <w:p w14:paraId="35143DD3" w14:textId="77777777" w:rsidR="00340106"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4</w:t>
            </w:r>
          </w:p>
        </w:tc>
        <w:tc>
          <w:tcPr>
            <w:tcW w:w="1264" w:type="dxa"/>
            <w:shd w:val="clear" w:color="auto" w:fill="FFFFFF" w:themeFill="background1"/>
            <w:noWrap/>
          </w:tcPr>
          <w:p w14:paraId="64949F2B"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FFFFFF" w:themeFill="background1"/>
            <w:noWrap/>
          </w:tcPr>
          <w:p w14:paraId="34AB1475" w14:textId="77777777" w:rsidR="00340106"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noWrap/>
          </w:tcPr>
          <w:p w14:paraId="223C8C32"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noWrap/>
          </w:tcPr>
          <w:p w14:paraId="07DB1CC7"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noWrap/>
          </w:tcPr>
          <w:p w14:paraId="7BEBC41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auto"/>
          </w:tcPr>
          <w:p w14:paraId="1ECFE48E"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92D050"/>
            <w:noWrap/>
          </w:tcPr>
          <w:p w14:paraId="287FE8D7"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tcPr>
          <w:p w14:paraId="4E143DF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noWrap/>
          </w:tcPr>
          <w:p w14:paraId="799B3AD2"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6" w:type="dxa"/>
            <w:noWrap/>
          </w:tcPr>
          <w:p w14:paraId="532C8CAA"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r>
      <w:tr w:rsidR="00340106" w:rsidRPr="000D64B1" w14:paraId="44668365" w14:textId="77777777" w:rsidTr="00FD19EE">
        <w:trPr>
          <w:trHeight w:val="312"/>
        </w:trPr>
        <w:tc>
          <w:tcPr>
            <w:tcW w:w="1822" w:type="dxa"/>
            <w:noWrap/>
          </w:tcPr>
          <w:p w14:paraId="4E084EA2" w14:textId="77777777" w:rsidR="00340106" w:rsidRPr="000D64B1" w:rsidRDefault="00340106" w:rsidP="00FD19EE">
            <w:pPr>
              <w:rPr>
                <w:rFonts w:ascii="Calibri" w:eastAsia="Times New Roman" w:hAnsi="Calibri" w:cs="Times New Roman"/>
                <w:color w:val="000000"/>
                <w:sz w:val="16"/>
                <w:szCs w:val="18"/>
              </w:rPr>
            </w:pPr>
            <w:proofErr w:type="spellStart"/>
            <w:r>
              <w:rPr>
                <w:rFonts w:ascii="Calibri" w:eastAsia="Times New Roman" w:hAnsi="Calibri" w:cs="Times New Roman"/>
                <w:color w:val="000000"/>
                <w:sz w:val="16"/>
                <w:szCs w:val="18"/>
              </w:rPr>
              <w:t>Mehta_Int</w:t>
            </w:r>
            <w:proofErr w:type="spellEnd"/>
            <w:r>
              <w:rPr>
                <w:rFonts w:ascii="Calibri" w:eastAsia="Times New Roman" w:hAnsi="Calibri" w:cs="Times New Roman"/>
                <w:color w:val="000000"/>
                <w:sz w:val="16"/>
                <w:szCs w:val="18"/>
              </w:rPr>
              <w:t xml:space="preserve"> B (2020)</w:t>
            </w:r>
          </w:p>
        </w:tc>
        <w:tc>
          <w:tcPr>
            <w:tcW w:w="758" w:type="dxa"/>
            <w:shd w:val="clear" w:color="auto" w:fill="FFFFFF" w:themeFill="background1"/>
          </w:tcPr>
          <w:p w14:paraId="2FBD7618" w14:textId="77777777" w:rsidR="00340106"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9</w:t>
            </w:r>
          </w:p>
        </w:tc>
        <w:tc>
          <w:tcPr>
            <w:tcW w:w="1264" w:type="dxa"/>
            <w:shd w:val="clear" w:color="auto" w:fill="92D050"/>
            <w:noWrap/>
          </w:tcPr>
          <w:p w14:paraId="12683703"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FFFFFF" w:themeFill="background1"/>
            <w:noWrap/>
          </w:tcPr>
          <w:p w14:paraId="43131BB9" w14:textId="77777777" w:rsidR="00340106"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noWrap/>
          </w:tcPr>
          <w:p w14:paraId="4F1B536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92D050"/>
            <w:noWrap/>
          </w:tcPr>
          <w:p w14:paraId="665CB13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noWrap/>
          </w:tcPr>
          <w:p w14:paraId="0D08BB9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auto"/>
          </w:tcPr>
          <w:p w14:paraId="23126E4C"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4" w:type="dxa"/>
            <w:shd w:val="clear" w:color="auto" w:fill="92D050"/>
            <w:noWrap/>
          </w:tcPr>
          <w:p w14:paraId="151E218B"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tcPr>
          <w:p w14:paraId="3FF9935C"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noWrap/>
          </w:tcPr>
          <w:p w14:paraId="6496FD4C"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c>
          <w:tcPr>
            <w:tcW w:w="1266" w:type="dxa"/>
            <w:noWrap/>
          </w:tcPr>
          <w:p w14:paraId="0F803463"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0</w:t>
            </w:r>
          </w:p>
        </w:tc>
      </w:tr>
      <w:tr w:rsidR="00340106" w:rsidRPr="000D64B1" w14:paraId="41DED7B9" w14:textId="77777777" w:rsidTr="00FD19EE">
        <w:trPr>
          <w:trHeight w:val="312"/>
        </w:trPr>
        <w:tc>
          <w:tcPr>
            <w:tcW w:w="1822" w:type="dxa"/>
            <w:noWrap/>
            <w:hideMark/>
          </w:tcPr>
          <w:p w14:paraId="2BCB93D5"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Moller (2015)</w:t>
            </w:r>
          </w:p>
        </w:tc>
        <w:tc>
          <w:tcPr>
            <w:tcW w:w="758" w:type="dxa"/>
            <w:shd w:val="clear" w:color="auto" w:fill="FFFFFF" w:themeFill="background1"/>
          </w:tcPr>
          <w:p w14:paraId="3BF31990"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6</w:t>
            </w:r>
          </w:p>
        </w:tc>
        <w:tc>
          <w:tcPr>
            <w:tcW w:w="1264" w:type="dxa"/>
            <w:shd w:val="clear" w:color="auto" w:fill="92D050"/>
            <w:noWrap/>
            <w:hideMark/>
          </w:tcPr>
          <w:p w14:paraId="7828723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42B29E11"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noWrap/>
            <w:hideMark/>
          </w:tcPr>
          <w:p w14:paraId="5966D63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5934758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4C8DF12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7C68F34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6148E425"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hideMark/>
          </w:tcPr>
          <w:p w14:paraId="4465500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7DBD2982"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5CEE6D2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2ED64DED" w14:textId="77777777" w:rsidTr="00FD19EE">
        <w:trPr>
          <w:trHeight w:val="312"/>
        </w:trPr>
        <w:tc>
          <w:tcPr>
            <w:tcW w:w="1822" w:type="dxa"/>
            <w:noWrap/>
            <w:hideMark/>
          </w:tcPr>
          <w:p w14:paraId="1D06AA87"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Peel (2016)</w:t>
            </w:r>
          </w:p>
        </w:tc>
        <w:tc>
          <w:tcPr>
            <w:tcW w:w="758" w:type="dxa"/>
            <w:shd w:val="clear" w:color="auto" w:fill="FFFFFF" w:themeFill="background1"/>
          </w:tcPr>
          <w:p w14:paraId="23C8BA1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5</w:t>
            </w:r>
          </w:p>
        </w:tc>
        <w:tc>
          <w:tcPr>
            <w:tcW w:w="1264" w:type="dxa"/>
            <w:shd w:val="clear" w:color="auto" w:fill="auto"/>
            <w:noWrap/>
            <w:hideMark/>
          </w:tcPr>
          <w:p w14:paraId="66989F6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0829484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noWrap/>
            <w:hideMark/>
          </w:tcPr>
          <w:p w14:paraId="32C7B02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31BD9D8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5250802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tcPr>
          <w:p w14:paraId="7551690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4F36297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6BE1E63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5448BA7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0526715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25FC2D4D" w14:textId="77777777" w:rsidTr="00FD19EE">
        <w:trPr>
          <w:trHeight w:val="312"/>
        </w:trPr>
        <w:tc>
          <w:tcPr>
            <w:tcW w:w="1822" w:type="dxa"/>
            <w:noWrap/>
            <w:hideMark/>
          </w:tcPr>
          <w:p w14:paraId="6E784F97"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Pol (2019)</w:t>
            </w:r>
          </w:p>
        </w:tc>
        <w:tc>
          <w:tcPr>
            <w:tcW w:w="758" w:type="dxa"/>
            <w:shd w:val="clear" w:color="auto" w:fill="FFFFFF" w:themeFill="background1"/>
          </w:tcPr>
          <w:p w14:paraId="1892538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2</w:t>
            </w:r>
          </w:p>
        </w:tc>
        <w:tc>
          <w:tcPr>
            <w:tcW w:w="1264" w:type="dxa"/>
            <w:noWrap/>
            <w:hideMark/>
          </w:tcPr>
          <w:p w14:paraId="409B760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270BBA6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noWrap/>
            <w:hideMark/>
          </w:tcPr>
          <w:p w14:paraId="07FB667A"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noWrap/>
            <w:hideMark/>
          </w:tcPr>
          <w:p w14:paraId="5297145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08F4F68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38A32CA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66F3F92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38AB014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135CB0A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65F292F2"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4E48440C" w14:textId="77777777" w:rsidTr="00FD19EE">
        <w:trPr>
          <w:trHeight w:val="312"/>
        </w:trPr>
        <w:tc>
          <w:tcPr>
            <w:tcW w:w="1822" w:type="dxa"/>
            <w:noWrap/>
            <w:hideMark/>
          </w:tcPr>
          <w:p w14:paraId="56629F37"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Van der Meij (2018)</w:t>
            </w:r>
          </w:p>
        </w:tc>
        <w:tc>
          <w:tcPr>
            <w:tcW w:w="758" w:type="dxa"/>
            <w:shd w:val="clear" w:color="auto" w:fill="FFFFFF" w:themeFill="background1"/>
          </w:tcPr>
          <w:p w14:paraId="2082DC52"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8</w:t>
            </w:r>
          </w:p>
        </w:tc>
        <w:tc>
          <w:tcPr>
            <w:tcW w:w="1264" w:type="dxa"/>
            <w:noWrap/>
            <w:hideMark/>
          </w:tcPr>
          <w:p w14:paraId="574AF96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724DAB9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28BBD5C2"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49044586"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43EBFB8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tcPr>
          <w:p w14:paraId="4F1E09D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4E6C7118"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hideMark/>
          </w:tcPr>
          <w:p w14:paraId="313B8674"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53A1D6B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6" w:type="dxa"/>
            <w:noWrap/>
            <w:hideMark/>
          </w:tcPr>
          <w:p w14:paraId="02B7551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4D91758D" w14:textId="77777777" w:rsidTr="00FD19EE">
        <w:trPr>
          <w:trHeight w:val="312"/>
        </w:trPr>
        <w:tc>
          <w:tcPr>
            <w:tcW w:w="1822" w:type="dxa"/>
            <w:noWrap/>
            <w:hideMark/>
          </w:tcPr>
          <w:p w14:paraId="45676165"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Van der Walt (2018)</w:t>
            </w:r>
          </w:p>
        </w:tc>
        <w:tc>
          <w:tcPr>
            <w:tcW w:w="758" w:type="dxa"/>
            <w:shd w:val="clear" w:color="auto" w:fill="FFFFFF" w:themeFill="background1"/>
          </w:tcPr>
          <w:p w14:paraId="2A1032CA"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5</w:t>
            </w:r>
          </w:p>
        </w:tc>
        <w:tc>
          <w:tcPr>
            <w:tcW w:w="1264" w:type="dxa"/>
            <w:shd w:val="clear" w:color="auto" w:fill="92D050"/>
            <w:noWrap/>
            <w:hideMark/>
          </w:tcPr>
          <w:p w14:paraId="4A7933B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26C1E67F"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77B46901"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5F2D478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671D9267"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7486787E"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65C97C5F" w14:textId="77777777" w:rsidR="00340106" w:rsidRPr="000D64B1" w:rsidRDefault="00340106" w:rsidP="00FD19EE">
            <w:pPr>
              <w:jc w:val="right"/>
              <w:rPr>
                <w:rFonts w:ascii="Calibri" w:eastAsia="Times New Roman" w:hAnsi="Calibri" w:cs="Times New Roman"/>
                <w:color w:val="000000"/>
                <w:sz w:val="16"/>
                <w:szCs w:val="18"/>
              </w:rPr>
            </w:pPr>
            <w:r>
              <w:rPr>
                <w:rFonts w:ascii="Calibri" w:eastAsia="Times New Roman" w:hAnsi="Calibri" w:cs="Times New Roman"/>
                <w:color w:val="000000"/>
                <w:sz w:val="16"/>
                <w:szCs w:val="18"/>
              </w:rPr>
              <w:t>1</w:t>
            </w:r>
          </w:p>
        </w:tc>
        <w:tc>
          <w:tcPr>
            <w:tcW w:w="1264" w:type="dxa"/>
            <w:shd w:val="clear" w:color="auto" w:fill="92D050"/>
            <w:noWrap/>
            <w:hideMark/>
          </w:tcPr>
          <w:p w14:paraId="7DB5396D"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2C69008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53465E03"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61B0EC5A" w14:textId="77777777" w:rsidTr="00FD19EE">
        <w:trPr>
          <w:trHeight w:val="312"/>
        </w:trPr>
        <w:tc>
          <w:tcPr>
            <w:tcW w:w="1822" w:type="dxa"/>
            <w:noWrap/>
            <w:hideMark/>
          </w:tcPr>
          <w:p w14:paraId="6057819B" w14:textId="77777777" w:rsidR="00340106" w:rsidRPr="000D64B1" w:rsidRDefault="00340106" w:rsidP="00FD19EE">
            <w:pPr>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Wolk (2019)</w:t>
            </w:r>
          </w:p>
        </w:tc>
        <w:tc>
          <w:tcPr>
            <w:tcW w:w="758" w:type="dxa"/>
            <w:shd w:val="clear" w:color="auto" w:fill="FFFFFF" w:themeFill="background1"/>
          </w:tcPr>
          <w:p w14:paraId="1813F9EB"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5</w:t>
            </w:r>
          </w:p>
        </w:tc>
        <w:tc>
          <w:tcPr>
            <w:tcW w:w="1264" w:type="dxa"/>
            <w:shd w:val="clear" w:color="auto" w:fill="92D050"/>
            <w:noWrap/>
            <w:hideMark/>
          </w:tcPr>
          <w:p w14:paraId="5167615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060E56E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noWrap/>
            <w:hideMark/>
          </w:tcPr>
          <w:p w14:paraId="6F294910"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1DE4E6E5"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717AB13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auto"/>
          </w:tcPr>
          <w:p w14:paraId="0AEE470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4" w:type="dxa"/>
            <w:shd w:val="clear" w:color="auto" w:fill="92D050"/>
            <w:noWrap/>
            <w:hideMark/>
          </w:tcPr>
          <w:p w14:paraId="7227B7A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shd w:val="clear" w:color="auto" w:fill="92D050"/>
            <w:noWrap/>
            <w:hideMark/>
          </w:tcPr>
          <w:p w14:paraId="78BE4368"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1</w:t>
            </w:r>
          </w:p>
        </w:tc>
        <w:tc>
          <w:tcPr>
            <w:tcW w:w="1264" w:type="dxa"/>
            <w:noWrap/>
            <w:hideMark/>
          </w:tcPr>
          <w:p w14:paraId="362CEBC9"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c>
          <w:tcPr>
            <w:tcW w:w="1266" w:type="dxa"/>
            <w:noWrap/>
            <w:hideMark/>
          </w:tcPr>
          <w:p w14:paraId="745E535C" w14:textId="77777777" w:rsidR="00340106" w:rsidRPr="000D64B1" w:rsidRDefault="00340106" w:rsidP="00FD19EE">
            <w:pPr>
              <w:jc w:val="right"/>
              <w:rPr>
                <w:rFonts w:ascii="Calibri" w:eastAsia="Times New Roman" w:hAnsi="Calibri" w:cs="Times New Roman"/>
                <w:color w:val="000000"/>
                <w:sz w:val="16"/>
                <w:szCs w:val="18"/>
              </w:rPr>
            </w:pPr>
            <w:r w:rsidRPr="000D64B1">
              <w:rPr>
                <w:rFonts w:ascii="Calibri" w:eastAsia="Times New Roman" w:hAnsi="Calibri" w:cs="Times New Roman"/>
                <w:color w:val="000000"/>
                <w:sz w:val="16"/>
                <w:szCs w:val="18"/>
              </w:rPr>
              <w:t>0</w:t>
            </w:r>
          </w:p>
        </w:tc>
      </w:tr>
      <w:tr w:rsidR="00340106" w:rsidRPr="000D64B1" w14:paraId="71C59D46" w14:textId="77777777" w:rsidTr="00FD19EE">
        <w:trPr>
          <w:trHeight w:val="312"/>
        </w:trPr>
        <w:tc>
          <w:tcPr>
            <w:tcW w:w="1822" w:type="dxa"/>
            <w:noWrap/>
          </w:tcPr>
          <w:p w14:paraId="5B682351" w14:textId="77777777" w:rsidR="00340106" w:rsidRPr="000D64B1" w:rsidRDefault="00340106" w:rsidP="00FD19EE">
            <w:pPr>
              <w:rPr>
                <w:rFonts w:ascii="Calibri" w:eastAsia="Times New Roman" w:hAnsi="Calibri" w:cs="Times New Roman"/>
                <w:b/>
                <w:sz w:val="16"/>
                <w:szCs w:val="18"/>
              </w:rPr>
            </w:pPr>
            <w:r w:rsidRPr="000D64B1">
              <w:rPr>
                <w:rFonts w:ascii="Calibri" w:eastAsia="Times New Roman" w:hAnsi="Calibri" w:cs="Times New Roman"/>
                <w:b/>
                <w:sz w:val="16"/>
                <w:szCs w:val="18"/>
              </w:rPr>
              <w:t>Total</w:t>
            </w:r>
          </w:p>
        </w:tc>
        <w:tc>
          <w:tcPr>
            <w:tcW w:w="758" w:type="dxa"/>
            <w:shd w:val="clear" w:color="auto" w:fill="FFFFFF" w:themeFill="background1"/>
          </w:tcPr>
          <w:p w14:paraId="451FC679" w14:textId="77777777" w:rsidR="00340106" w:rsidRPr="000D64B1" w:rsidRDefault="00340106" w:rsidP="00FD19EE">
            <w:pPr>
              <w:jc w:val="right"/>
              <w:rPr>
                <w:rFonts w:ascii="Calibri" w:eastAsia="Times New Roman" w:hAnsi="Calibri" w:cs="Times New Roman"/>
                <w:b/>
                <w:sz w:val="16"/>
                <w:szCs w:val="18"/>
              </w:rPr>
            </w:pPr>
          </w:p>
        </w:tc>
        <w:tc>
          <w:tcPr>
            <w:tcW w:w="1264" w:type="dxa"/>
            <w:shd w:val="clear" w:color="auto" w:fill="FFFFFF" w:themeFill="background1"/>
            <w:noWrap/>
          </w:tcPr>
          <w:p w14:paraId="6F0DE6F2"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15/23</w:t>
            </w:r>
          </w:p>
        </w:tc>
        <w:tc>
          <w:tcPr>
            <w:tcW w:w="1264" w:type="dxa"/>
            <w:shd w:val="clear" w:color="auto" w:fill="FFFFFF" w:themeFill="background1"/>
            <w:noWrap/>
          </w:tcPr>
          <w:p w14:paraId="0361CDB3"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7/23</w:t>
            </w:r>
          </w:p>
        </w:tc>
        <w:tc>
          <w:tcPr>
            <w:tcW w:w="1264" w:type="dxa"/>
            <w:shd w:val="clear" w:color="auto" w:fill="FFFFFF" w:themeFill="background1"/>
            <w:noWrap/>
          </w:tcPr>
          <w:p w14:paraId="5A1D0233"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3/23</w:t>
            </w:r>
          </w:p>
        </w:tc>
        <w:tc>
          <w:tcPr>
            <w:tcW w:w="1264" w:type="dxa"/>
            <w:shd w:val="clear" w:color="auto" w:fill="FFFFFF" w:themeFill="background1"/>
            <w:noWrap/>
          </w:tcPr>
          <w:p w14:paraId="25EA44E2"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12/23</w:t>
            </w:r>
          </w:p>
        </w:tc>
        <w:tc>
          <w:tcPr>
            <w:tcW w:w="1264" w:type="dxa"/>
            <w:shd w:val="clear" w:color="auto" w:fill="FFFFFF" w:themeFill="background1"/>
            <w:noWrap/>
          </w:tcPr>
          <w:p w14:paraId="27614A3A"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4/23</w:t>
            </w:r>
          </w:p>
        </w:tc>
        <w:tc>
          <w:tcPr>
            <w:tcW w:w="1264" w:type="dxa"/>
            <w:shd w:val="clear" w:color="auto" w:fill="auto"/>
          </w:tcPr>
          <w:p w14:paraId="5A69486B"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3/23</w:t>
            </w:r>
          </w:p>
        </w:tc>
        <w:tc>
          <w:tcPr>
            <w:tcW w:w="1264" w:type="dxa"/>
            <w:shd w:val="clear" w:color="auto" w:fill="FFFFFF" w:themeFill="background1"/>
            <w:noWrap/>
          </w:tcPr>
          <w:p w14:paraId="140C174D"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23/23</w:t>
            </w:r>
          </w:p>
        </w:tc>
        <w:tc>
          <w:tcPr>
            <w:tcW w:w="1264" w:type="dxa"/>
            <w:shd w:val="clear" w:color="auto" w:fill="FFFFFF" w:themeFill="background1"/>
            <w:noWrap/>
          </w:tcPr>
          <w:p w14:paraId="2EE6A410"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15/23</w:t>
            </w:r>
          </w:p>
        </w:tc>
        <w:tc>
          <w:tcPr>
            <w:tcW w:w="1264" w:type="dxa"/>
            <w:shd w:val="clear" w:color="auto" w:fill="FFFFFF" w:themeFill="background1"/>
            <w:noWrap/>
          </w:tcPr>
          <w:p w14:paraId="6130D167"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3/23</w:t>
            </w:r>
          </w:p>
        </w:tc>
        <w:tc>
          <w:tcPr>
            <w:tcW w:w="1266" w:type="dxa"/>
            <w:shd w:val="clear" w:color="auto" w:fill="FFFFFF" w:themeFill="background1"/>
            <w:noWrap/>
          </w:tcPr>
          <w:p w14:paraId="28DE4339" w14:textId="77777777" w:rsidR="00340106" w:rsidRPr="000D64B1" w:rsidRDefault="00340106" w:rsidP="00FD19EE">
            <w:pPr>
              <w:jc w:val="right"/>
              <w:rPr>
                <w:rFonts w:ascii="Calibri" w:eastAsia="Times New Roman" w:hAnsi="Calibri" w:cs="Times New Roman"/>
                <w:b/>
                <w:sz w:val="16"/>
                <w:szCs w:val="18"/>
              </w:rPr>
            </w:pPr>
            <w:r>
              <w:rPr>
                <w:rFonts w:ascii="Calibri" w:eastAsia="Times New Roman" w:hAnsi="Calibri" w:cs="Times New Roman"/>
                <w:b/>
                <w:sz w:val="16"/>
                <w:szCs w:val="18"/>
              </w:rPr>
              <w:t>2/23</w:t>
            </w:r>
          </w:p>
        </w:tc>
      </w:tr>
    </w:tbl>
    <w:tbl>
      <w:tblPr>
        <w:tblStyle w:val="TableGrid"/>
        <w:tblW w:w="15598" w:type="dxa"/>
        <w:tblInd w:w="-714" w:type="dxa"/>
        <w:tblLook w:val="04A0" w:firstRow="1" w:lastRow="0" w:firstColumn="1" w:lastColumn="0" w:noHBand="0" w:noVBand="1"/>
      </w:tblPr>
      <w:tblGrid>
        <w:gridCol w:w="1565"/>
        <w:gridCol w:w="1417"/>
        <w:gridCol w:w="1418"/>
        <w:gridCol w:w="1417"/>
        <w:gridCol w:w="1418"/>
        <w:gridCol w:w="1417"/>
        <w:gridCol w:w="1418"/>
        <w:gridCol w:w="1417"/>
        <w:gridCol w:w="1418"/>
        <w:gridCol w:w="1276"/>
        <w:gridCol w:w="1417"/>
      </w:tblGrid>
      <w:tr w:rsidR="00340106" w:rsidRPr="00C26E6D" w14:paraId="47E00E1E" w14:textId="77777777" w:rsidTr="00340106">
        <w:trPr>
          <w:trHeight w:val="307"/>
        </w:trPr>
        <w:tc>
          <w:tcPr>
            <w:tcW w:w="15598" w:type="dxa"/>
            <w:gridSpan w:val="11"/>
            <w:tcBorders>
              <w:top w:val="nil"/>
              <w:left w:val="nil"/>
              <w:right w:val="nil"/>
            </w:tcBorders>
          </w:tcPr>
          <w:p w14:paraId="452F6FC7" w14:textId="77777777" w:rsidR="00340106" w:rsidRPr="00C26E6D" w:rsidRDefault="00340106" w:rsidP="00FD19EE">
            <w:pPr>
              <w:rPr>
                <w:rFonts w:ascii="Calibri" w:eastAsia="Times New Roman" w:hAnsi="Calibri" w:cs="Times New Roman"/>
                <w:b/>
                <w:color w:val="000000"/>
                <w:sz w:val="16"/>
                <w:szCs w:val="16"/>
                <w:lang w:val="en-US"/>
              </w:rPr>
            </w:pPr>
            <w:r>
              <w:rPr>
                <w:rFonts w:ascii="Calibri" w:eastAsia="Times New Roman" w:hAnsi="Calibri" w:cs="Times New Roman"/>
                <w:b/>
                <w:color w:val="000000"/>
                <w:sz w:val="16"/>
                <w:szCs w:val="16"/>
                <w:lang w:val="en-US"/>
              </w:rPr>
              <w:lastRenderedPageBreak/>
              <w:t>Table continued</w:t>
            </w:r>
          </w:p>
        </w:tc>
      </w:tr>
      <w:tr w:rsidR="00340106" w:rsidRPr="00665ABE" w14:paraId="186427E0" w14:textId="77777777" w:rsidTr="00340106">
        <w:trPr>
          <w:trHeight w:val="307"/>
        </w:trPr>
        <w:tc>
          <w:tcPr>
            <w:tcW w:w="1565" w:type="dxa"/>
          </w:tcPr>
          <w:p w14:paraId="798A7328"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Auteur (</w:t>
            </w:r>
            <w:proofErr w:type="spellStart"/>
            <w:r w:rsidRPr="00C26E6D">
              <w:rPr>
                <w:rFonts w:ascii="Calibri" w:eastAsia="Times New Roman" w:hAnsi="Calibri" w:cs="Times New Roman"/>
                <w:color w:val="000000"/>
                <w:sz w:val="16"/>
                <w:szCs w:val="16"/>
              </w:rPr>
              <w:t>year</w:t>
            </w:r>
            <w:proofErr w:type="spellEnd"/>
            <w:r w:rsidRPr="00C26E6D">
              <w:rPr>
                <w:rFonts w:ascii="Calibri" w:eastAsia="Times New Roman" w:hAnsi="Calibri" w:cs="Times New Roman"/>
                <w:color w:val="000000"/>
                <w:sz w:val="16"/>
                <w:szCs w:val="16"/>
              </w:rPr>
              <w:t>)</w:t>
            </w:r>
          </w:p>
        </w:tc>
        <w:tc>
          <w:tcPr>
            <w:tcW w:w="1417" w:type="dxa"/>
            <w:noWrap/>
            <w:hideMark/>
          </w:tcPr>
          <w:p w14:paraId="4F70B2B3" w14:textId="77777777" w:rsidR="00340106" w:rsidRPr="00C26E6D" w:rsidRDefault="00340106" w:rsidP="00FD19EE">
            <w:pPr>
              <w:rPr>
                <w:rFonts w:ascii="Calibri" w:eastAsia="Times New Roman" w:hAnsi="Calibri" w:cs="Times New Roman"/>
                <w:b/>
                <w:color w:val="000000"/>
                <w:sz w:val="16"/>
                <w:szCs w:val="16"/>
              </w:rPr>
            </w:pPr>
            <w:r w:rsidRPr="00C26E6D">
              <w:rPr>
                <w:rFonts w:ascii="Calibri" w:eastAsia="Times New Roman" w:hAnsi="Calibri" w:cs="Times New Roman"/>
                <w:b/>
                <w:color w:val="000000"/>
                <w:sz w:val="16"/>
                <w:szCs w:val="16"/>
              </w:rPr>
              <w:t xml:space="preserve">3.1 </w:t>
            </w:r>
            <w:proofErr w:type="spellStart"/>
            <w:r w:rsidRPr="00C26E6D">
              <w:rPr>
                <w:rFonts w:ascii="Calibri" w:eastAsia="Times New Roman" w:hAnsi="Calibri" w:cs="Times New Roman"/>
                <w:b/>
                <w:color w:val="000000"/>
                <w:sz w:val="16"/>
                <w:szCs w:val="16"/>
              </w:rPr>
              <w:t>Social</w:t>
            </w:r>
            <w:proofErr w:type="spellEnd"/>
            <w:r w:rsidRPr="00C26E6D">
              <w:rPr>
                <w:rFonts w:ascii="Calibri" w:eastAsia="Times New Roman" w:hAnsi="Calibri" w:cs="Times New Roman"/>
                <w:b/>
                <w:color w:val="000000"/>
                <w:sz w:val="16"/>
                <w:szCs w:val="16"/>
              </w:rPr>
              <w:t xml:space="preserve"> Support (</w:t>
            </w:r>
            <w:proofErr w:type="spellStart"/>
            <w:r w:rsidRPr="00C26E6D">
              <w:rPr>
                <w:rFonts w:ascii="Calibri" w:eastAsia="Times New Roman" w:hAnsi="Calibri" w:cs="Times New Roman"/>
                <w:b/>
                <w:color w:val="000000"/>
                <w:sz w:val="16"/>
                <w:szCs w:val="16"/>
              </w:rPr>
              <w:t>unspecified</w:t>
            </w:r>
            <w:proofErr w:type="spellEnd"/>
            <w:r w:rsidRPr="00C26E6D">
              <w:rPr>
                <w:rFonts w:ascii="Calibri" w:eastAsia="Times New Roman" w:hAnsi="Calibri" w:cs="Times New Roman"/>
                <w:b/>
                <w:color w:val="000000"/>
                <w:sz w:val="16"/>
                <w:szCs w:val="16"/>
              </w:rPr>
              <w:t>)</w:t>
            </w:r>
          </w:p>
        </w:tc>
        <w:tc>
          <w:tcPr>
            <w:tcW w:w="1418" w:type="dxa"/>
            <w:noWrap/>
            <w:hideMark/>
          </w:tcPr>
          <w:p w14:paraId="31846FE5" w14:textId="77777777" w:rsidR="00340106" w:rsidRPr="00C26E6D" w:rsidRDefault="00340106" w:rsidP="00FD19EE">
            <w:pPr>
              <w:rPr>
                <w:rFonts w:ascii="Calibri" w:eastAsia="Times New Roman" w:hAnsi="Calibri" w:cs="Times New Roman"/>
                <w:b/>
                <w:color w:val="000000"/>
                <w:sz w:val="16"/>
                <w:szCs w:val="16"/>
                <w:lang w:val="en-US"/>
              </w:rPr>
            </w:pPr>
            <w:r w:rsidRPr="00C26E6D">
              <w:rPr>
                <w:rFonts w:ascii="Calibri" w:eastAsia="Times New Roman" w:hAnsi="Calibri" w:cs="Times New Roman"/>
                <w:b/>
                <w:color w:val="000000"/>
                <w:sz w:val="16"/>
                <w:szCs w:val="16"/>
                <w:lang w:val="en-US"/>
              </w:rPr>
              <w:t>4.1 Instructions on how to perform the behavior</w:t>
            </w:r>
          </w:p>
        </w:tc>
        <w:tc>
          <w:tcPr>
            <w:tcW w:w="1417" w:type="dxa"/>
            <w:noWrap/>
            <w:hideMark/>
          </w:tcPr>
          <w:p w14:paraId="40C56920" w14:textId="77777777" w:rsidR="00340106" w:rsidRPr="00C26E6D" w:rsidRDefault="00340106" w:rsidP="00FD19EE">
            <w:pPr>
              <w:rPr>
                <w:rFonts w:ascii="Calibri" w:eastAsia="Times New Roman" w:hAnsi="Calibri" w:cs="Times New Roman"/>
                <w:b/>
                <w:color w:val="000000"/>
                <w:sz w:val="16"/>
                <w:szCs w:val="16"/>
              </w:rPr>
            </w:pPr>
            <w:r w:rsidRPr="00C26E6D">
              <w:rPr>
                <w:rFonts w:ascii="Calibri" w:eastAsia="Times New Roman" w:hAnsi="Calibri" w:cs="Times New Roman"/>
                <w:b/>
                <w:color w:val="000000"/>
                <w:sz w:val="16"/>
                <w:szCs w:val="16"/>
              </w:rPr>
              <w:t xml:space="preserve">5.1 Information </w:t>
            </w:r>
            <w:proofErr w:type="spellStart"/>
            <w:r w:rsidRPr="00C26E6D">
              <w:rPr>
                <w:rFonts w:ascii="Calibri" w:eastAsia="Times New Roman" w:hAnsi="Calibri" w:cs="Times New Roman"/>
                <w:b/>
                <w:color w:val="000000"/>
                <w:sz w:val="16"/>
                <w:szCs w:val="16"/>
              </w:rPr>
              <w:t>about</w:t>
            </w:r>
            <w:proofErr w:type="spellEnd"/>
            <w:r w:rsidRPr="00C26E6D">
              <w:rPr>
                <w:rFonts w:ascii="Calibri" w:eastAsia="Times New Roman" w:hAnsi="Calibri" w:cs="Times New Roman"/>
                <w:b/>
                <w:color w:val="000000"/>
                <w:sz w:val="16"/>
                <w:szCs w:val="16"/>
              </w:rPr>
              <w:t xml:space="preserve"> health </w:t>
            </w:r>
            <w:proofErr w:type="spellStart"/>
            <w:r w:rsidRPr="00C26E6D">
              <w:rPr>
                <w:rFonts w:ascii="Calibri" w:eastAsia="Times New Roman" w:hAnsi="Calibri" w:cs="Times New Roman"/>
                <w:b/>
                <w:color w:val="000000"/>
                <w:sz w:val="16"/>
                <w:szCs w:val="16"/>
              </w:rPr>
              <w:t>consequences</w:t>
            </w:r>
            <w:proofErr w:type="spellEnd"/>
          </w:p>
        </w:tc>
        <w:tc>
          <w:tcPr>
            <w:tcW w:w="1418" w:type="dxa"/>
            <w:noWrap/>
            <w:hideMark/>
          </w:tcPr>
          <w:p w14:paraId="705ECEA8" w14:textId="77777777" w:rsidR="00340106" w:rsidRPr="00C26E6D" w:rsidRDefault="00340106" w:rsidP="00FD19EE">
            <w:pPr>
              <w:rPr>
                <w:rFonts w:ascii="Calibri" w:eastAsia="Times New Roman" w:hAnsi="Calibri" w:cs="Times New Roman"/>
                <w:b/>
                <w:color w:val="000000"/>
                <w:sz w:val="16"/>
                <w:szCs w:val="16"/>
                <w:lang w:val="en-US"/>
              </w:rPr>
            </w:pPr>
            <w:r w:rsidRPr="00C26E6D">
              <w:rPr>
                <w:rFonts w:ascii="Calibri" w:eastAsia="Times New Roman" w:hAnsi="Calibri" w:cs="Times New Roman"/>
                <w:b/>
                <w:color w:val="000000"/>
                <w:sz w:val="16"/>
                <w:szCs w:val="16"/>
                <w:lang w:val="en-US"/>
              </w:rPr>
              <w:t>5.3 Information about social and environmental consequences</w:t>
            </w:r>
          </w:p>
        </w:tc>
        <w:tc>
          <w:tcPr>
            <w:tcW w:w="1417" w:type="dxa"/>
            <w:noWrap/>
            <w:hideMark/>
          </w:tcPr>
          <w:p w14:paraId="002B01AA" w14:textId="77777777" w:rsidR="00340106" w:rsidRPr="00C26E6D" w:rsidRDefault="00340106" w:rsidP="00FD19EE">
            <w:pPr>
              <w:rPr>
                <w:rFonts w:ascii="Calibri" w:eastAsia="Times New Roman" w:hAnsi="Calibri" w:cs="Times New Roman"/>
                <w:b/>
                <w:color w:val="000000"/>
                <w:sz w:val="16"/>
                <w:szCs w:val="16"/>
                <w:lang w:val="en-US"/>
              </w:rPr>
            </w:pPr>
            <w:r w:rsidRPr="00C26E6D">
              <w:rPr>
                <w:rFonts w:ascii="Calibri" w:eastAsia="Times New Roman" w:hAnsi="Calibri" w:cs="Times New Roman"/>
                <w:b/>
                <w:color w:val="000000"/>
                <w:sz w:val="16"/>
                <w:szCs w:val="16"/>
                <w:lang w:val="en-US"/>
              </w:rPr>
              <w:t>6.2 Social comparison</w:t>
            </w:r>
          </w:p>
        </w:tc>
        <w:tc>
          <w:tcPr>
            <w:tcW w:w="1418" w:type="dxa"/>
          </w:tcPr>
          <w:p w14:paraId="0CEB8956" w14:textId="77777777" w:rsidR="00340106" w:rsidRPr="00C26E6D" w:rsidRDefault="00340106" w:rsidP="00FD19EE">
            <w:pPr>
              <w:rPr>
                <w:rFonts w:ascii="Calibri" w:eastAsia="Times New Roman" w:hAnsi="Calibri" w:cs="Times New Roman"/>
                <w:b/>
                <w:sz w:val="16"/>
                <w:szCs w:val="16"/>
                <w:lang w:val="en-US"/>
              </w:rPr>
            </w:pPr>
            <w:r w:rsidRPr="00C26E6D">
              <w:rPr>
                <w:rFonts w:ascii="Calibri" w:eastAsia="Times New Roman" w:hAnsi="Calibri" w:cs="Times New Roman"/>
                <w:b/>
                <w:sz w:val="16"/>
                <w:szCs w:val="16"/>
                <w:lang w:val="en-US"/>
              </w:rPr>
              <w:t>7.1 Prompts/cues</w:t>
            </w:r>
          </w:p>
        </w:tc>
        <w:tc>
          <w:tcPr>
            <w:tcW w:w="1417" w:type="dxa"/>
          </w:tcPr>
          <w:p w14:paraId="43007306" w14:textId="77777777" w:rsidR="00340106" w:rsidRPr="00C26E6D" w:rsidRDefault="00340106" w:rsidP="00FD19EE">
            <w:pPr>
              <w:rPr>
                <w:rFonts w:ascii="Calibri" w:eastAsia="Times New Roman" w:hAnsi="Calibri" w:cs="Times New Roman"/>
                <w:b/>
                <w:sz w:val="16"/>
                <w:szCs w:val="16"/>
                <w:lang w:val="en-US"/>
              </w:rPr>
            </w:pPr>
            <w:r w:rsidRPr="00C26E6D">
              <w:rPr>
                <w:rFonts w:ascii="Calibri" w:eastAsia="Times New Roman" w:hAnsi="Calibri" w:cs="Times New Roman"/>
                <w:b/>
                <w:sz w:val="16"/>
                <w:szCs w:val="16"/>
                <w:lang w:val="en-US"/>
              </w:rPr>
              <w:t>8.7 graded tasks</w:t>
            </w:r>
          </w:p>
        </w:tc>
        <w:tc>
          <w:tcPr>
            <w:tcW w:w="1418" w:type="dxa"/>
          </w:tcPr>
          <w:p w14:paraId="034979AD" w14:textId="77777777" w:rsidR="00340106" w:rsidRPr="00C26E6D" w:rsidRDefault="00340106" w:rsidP="00FD19EE">
            <w:pPr>
              <w:rPr>
                <w:rFonts w:ascii="Calibri" w:eastAsia="Times New Roman" w:hAnsi="Calibri" w:cs="Times New Roman"/>
                <w:b/>
                <w:color w:val="000000"/>
                <w:sz w:val="16"/>
                <w:szCs w:val="16"/>
                <w:lang w:val="en-US"/>
              </w:rPr>
            </w:pPr>
            <w:r w:rsidRPr="00C26E6D">
              <w:rPr>
                <w:rFonts w:ascii="Calibri" w:eastAsia="Times New Roman" w:hAnsi="Calibri" w:cs="Times New Roman"/>
                <w:b/>
                <w:color w:val="000000"/>
                <w:sz w:val="16"/>
                <w:szCs w:val="16"/>
                <w:lang w:val="en-US"/>
              </w:rPr>
              <w:t>10.3 Nonspecific reward</w:t>
            </w:r>
          </w:p>
        </w:tc>
        <w:tc>
          <w:tcPr>
            <w:tcW w:w="1276" w:type="dxa"/>
            <w:noWrap/>
            <w:hideMark/>
          </w:tcPr>
          <w:p w14:paraId="34CD977F" w14:textId="77777777" w:rsidR="00340106" w:rsidRPr="00C26E6D" w:rsidRDefault="00340106" w:rsidP="00FD19EE">
            <w:pPr>
              <w:rPr>
                <w:rFonts w:ascii="Calibri" w:eastAsia="Times New Roman" w:hAnsi="Calibri" w:cs="Times New Roman"/>
                <w:b/>
                <w:color w:val="000000"/>
                <w:sz w:val="16"/>
                <w:szCs w:val="16"/>
                <w:lang w:val="en-US"/>
              </w:rPr>
            </w:pPr>
            <w:r w:rsidRPr="00C26E6D">
              <w:rPr>
                <w:rFonts w:ascii="Calibri" w:eastAsia="Times New Roman" w:hAnsi="Calibri" w:cs="Times New Roman"/>
                <w:b/>
                <w:color w:val="000000"/>
                <w:sz w:val="16"/>
                <w:szCs w:val="16"/>
                <w:lang w:val="en-US"/>
              </w:rPr>
              <w:t>10.4 Social reward</w:t>
            </w:r>
          </w:p>
        </w:tc>
        <w:tc>
          <w:tcPr>
            <w:tcW w:w="1417" w:type="dxa"/>
            <w:noWrap/>
            <w:hideMark/>
          </w:tcPr>
          <w:p w14:paraId="4E39BF13" w14:textId="77777777" w:rsidR="00340106" w:rsidRPr="00C26E6D" w:rsidRDefault="00340106" w:rsidP="00FD19EE">
            <w:pPr>
              <w:rPr>
                <w:rFonts w:ascii="Calibri" w:eastAsia="Times New Roman" w:hAnsi="Calibri" w:cs="Times New Roman"/>
                <w:b/>
                <w:color w:val="000000"/>
                <w:sz w:val="16"/>
                <w:szCs w:val="16"/>
                <w:lang w:val="en-US"/>
              </w:rPr>
            </w:pPr>
            <w:r w:rsidRPr="00C26E6D">
              <w:rPr>
                <w:rFonts w:ascii="Calibri" w:eastAsia="Times New Roman" w:hAnsi="Calibri" w:cs="Times New Roman"/>
                <w:b/>
                <w:color w:val="000000"/>
                <w:sz w:val="16"/>
                <w:szCs w:val="16"/>
                <w:lang w:val="en-US"/>
              </w:rPr>
              <w:t>12.5 Adding objects to the environment</w:t>
            </w:r>
          </w:p>
        </w:tc>
      </w:tr>
      <w:tr w:rsidR="00340106" w:rsidRPr="00C26E6D" w14:paraId="05A84ED7" w14:textId="77777777" w:rsidTr="00340106">
        <w:trPr>
          <w:trHeight w:val="307"/>
        </w:trPr>
        <w:tc>
          <w:tcPr>
            <w:tcW w:w="1565" w:type="dxa"/>
          </w:tcPr>
          <w:p w14:paraId="555A8C66"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Atkins</w:t>
            </w:r>
            <w:proofErr w:type="spellEnd"/>
            <w:r w:rsidRPr="00C26E6D">
              <w:rPr>
                <w:rFonts w:ascii="Calibri" w:eastAsia="Times New Roman" w:hAnsi="Calibri" w:cs="Times New Roman"/>
                <w:color w:val="000000"/>
                <w:sz w:val="16"/>
                <w:szCs w:val="16"/>
              </w:rPr>
              <w:t xml:space="preserve"> (2019)</w:t>
            </w:r>
          </w:p>
        </w:tc>
        <w:tc>
          <w:tcPr>
            <w:tcW w:w="1417" w:type="dxa"/>
            <w:shd w:val="clear" w:color="auto" w:fill="auto"/>
            <w:noWrap/>
            <w:hideMark/>
          </w:tcPr>
          <w:p w14:paraId="0DC8FE9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noWrap/>
            <w:hideMark/>
          </w:tcPr>
          <w:p w14:paraId="72DBE96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7995181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noWrap/>
            <w:hideMark/>
          </w:tcPr>
          <w:p w14:paraId="67CADD5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6C9A0D1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6CF6592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tcPr>
          <w:p w14:paraId="41C6B61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tcPr>
          <w:p w14:paraId="7F44352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shd w:val="clear" w:color="auto" w:fill="auto"/>
            <w:noWrap/>
            <w:hideMark/>
          </w:tcPr>
          <w:p w14:paraId="76B7AD6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7F83FDB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0E96D244" w14:textId="77777777" w:rsidTr="00340106">
        <w:trPr>
          <w:trHeight w:val="307"/>
        </w:trPr>
        <w:tc>
          <w:tcPr>
            <w:tcW w:w="1565" w:type="dxa"/>
          </w:tcPr>
          <w:p w14:paraId="24E53200"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Brandes (2018)</w:t>
            </w:r>
          </w:p>
        </w:tc>
        <w:tc>
          <w:tcPr>
            <w:tcW w:w="1417" w:type="dxa"/>
            <w:shd w:val="clear" w:color="auto" w:fill="92D050"/>
            <w:noWrap/>
            <w:hideMark/>
          </w:tcPr>
          <w:p w14:paraId="07BBDDB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4D35029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05B1C15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0F52CF9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76F2BB6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590C5FA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4ABF09B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tcPr>
          <w:p w14:paraId="1DE3E50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4AD7196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38F79EE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3E30D87D" w14:textId="77777777" w:rsidTr="00340106">
        <w:trPr>
          <w:trHeight w:val="307"/>
        </w:trPr>
        <w:tc>
          <w:tcPr>
            <w:tcW w:w="1565" w:type="dxa"/>
          </w:tcPr>
          <w:p w14:paraId="4B0D3AD7"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Christiansen</w:t>
            </w:r>
            <w:proofErr w:type="spellEnd"/>
            <w:r w:rsidRPr="00C26E6D">
              <w:rPr>
                <w:rFonts w:ascii="Calibri" w:eastAsia="Times New Roman" w:hAnsi="Calibri" w:cs="Times New Roman"/>
                <w:color w:val="000000"/>
                <w:sz w:val="16"/>
                <w:szCs w:val="16"/>
              </w:rPr>
              <w:t xml:space="preserve"> (2020)</w:t>
            </w:r>
          </w:p>
        </w:tc>
        <w:tc>
          <w:tcPr>
            <w:tcW w:w="1417" w:type="dxa"/>
            <w:noWrap/>
          </w:tcPr>
          <w:p w14:paraId="5597368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tcPr>
          <w:p w14:paraId="2513AC8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tcPr>
          <w:p w14:paraId="7ECE04C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tcPr>
          <w:p w14:paraId="4099B19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tcPr>
          <w:p w14:paraId="633FA8C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1C3AC4D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FFFFFF" w:themeFill="background1"/>
          </w:tcPr>
          <w:p w14:paraId="159E513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tcPr>
          <w:p w14:paraId="759D532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tcPr>
          <w:p w14:paraId="2F8D2D7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tcPr>
          <w:p w14:paraId="5616A7D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14F645E5" w14:textId="77777777" w:rsidTr="00340106">
        <w:trPr>
          <w:trHeight w:val="307"/>
        </w:trPr>
        <w:tc>
          <w:tcPr>
            <w:tcW w:w="1565" w:type="dxa"/>
          </w:tcPr>
          <w:p w14:paraId="72EE0BE6"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Creel_Ped</w:t>
            </w:r>
            <w:proofErr w:type="spellEnd"/>
            <w:r w:rsidRPr="00C26E6D">
              <w:rPr>
                <w:rFonts w:ascii="Calibri" w:eastAsia="Times New Roman" w:hAnsi="Calibri" w:cs="Times New Roman"/>
                <w:color w:val="000000"/>
                <w:sz w:val="16"/>
                <w:szCs w:val="16"/>
              </w:rPr>
              <w:t xml:space="preserve"> (2016)</w:t>
            </w:r>
          </w:p>
        </w:tc>
        <w:tc>
          <w:tcPr>
            <w:tcW w:w="1417" w:type="dxa"/>
            <w:noWrap/>
            <w:hideMark/>
          </w:tcPr>
          <w:p w14:paraId="314B644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3451C21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3F8FDA3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0CB2BB4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3FC884F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0AA0D0B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tcPr>
          <w:p w14:paraId="5673DB0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tcPr>
          <w:p w14:paraId="35A6F15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60846C5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533E37F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2E8529B5" w14:textId="77777777" w:rsidTr="00340106">
        <w:trPr>
          <w:trHeight w:val="307"/>
        </w:trPr>
        <w:tc>
          <w:tcPr>
            <w:tcW w:w="1565" w:type="dxa"/>
          </w:tcPr>
          <w:p w14:paraId="46E40E06"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Creel_Couns</w:t>
            </w:r>
            <w:proofErr w:type="spellEnd"/>
            <w:r w:rsidRPr="00C26E6D">
              <w:rPr>
                <w:rFonts w:ascii="Calibri" w:eastAsia="Times New Roman" w:hAnsi="Calibri" w:cs="Times New Roman"/>
                <w:color w:val="000000"/>
                <w:sz w:val="16"/>
                <w:szCs w:val="16"/>
              </w:rPr>
              <w:t xml:space="preserve"> (2016)</w:t>
            </w:r>
          </w:p>
        </w:tc>
        <w:tc>
          <w:tcPr>
            <w:tcW w:w="1417" w:type="dxa"/>
            <w:shd w:val="clear" w:color="auto" w:fill="92D050"/>
            <w:noWrap/>
            <w:hideMark/>
          </w:tcPr>
          <w:p w14:paraId="35FADFF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92D050"/>
            <w:noWrap/>
            <w:hideMark/>
          </w:tcPr>
          <w:p w14:paraId="746F9E4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noWrap/>
            <w:hideMark/>
          </w:tcPr>
          <w:p w14:paraId="79184B4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92D050"/>
            <w:noWrap/>
            <w:hideMark/>
          </w:tcPr>
          <w:p w14:paraId="340BFCD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noWrap/>
            <w:hideMark/>
          </w:tcPr>
          <w:p w14:paraId="4AEEAFA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41D639D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tcPr>
          <w:p w14:paraId="5275DD9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tcPr>
          <w:p w14:paraId="0EC21C8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47CD55D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2B63CB9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2EBB97FF" w14:textId="77777777" w:rsidTr="00340106">
        <w:trPr>
          <w:trHeight w:val="307"/>
        </w:trPr>
        <w:tc>
          <w:tcPr>
            <w:tcW w:w="1565" w:type="dxa"/>
          </w:tcPr>
          <w:p w14:paraId="459DC8CA"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Dorsch</w:t>
            </w:r>
            <w:proofErr w:type="spellEnd"/>
            <w:r w:rsidRPr="00C26E6D">
              <w:rPr>
                <w:rFonts w:ascii="Calibri" w:eastAsia="Times New Roman" w:hAnsi="Calibri" w:cs="Times New Roman"/>
                <w:color w:val="000000"/>
                <w:sz w:val="16"/>
                <w:szCs w:val="16"/>
              </w:rPr>
              <w:t xml:space="preserve"> (2016)</w:t>
            </w:r>
          </w:p>
        </w:tc>
        <w:tc>
          <w:tcPr>
            <w:tcW w:w="1417" w:type="dxa"/>
            <w:shd w:val="clear" w:color="auto" w:fill="auto"/>
            <w:noWrap/>
            <w:hideMark/>
          </w:tcPr>
          <w:p w14:paraId="512CC48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3D7C2C0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5FB2299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50F1606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570C99F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197AD82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tcPr>
          <w:p w14:paraId="18C2C74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tcPr>
          <w:p w14:paraId="0362CAD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shd w:val="clear" w:color="auto" w:fill="auto"/>
            <w:noWrap/>
            <w:hideMark/>
          </w:tcPr>
          <w:p w14:paraId="000CD68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078FB26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37BF71B8" w14:textId="77777777" w:rsidTr="00340106">
        <w:trPr>
          <w:trHeight w:val="307"/>
        </w:trPr>
        <w:tc>
          <w:tcPr>
            <w:tcW w:w="1565" w:type="dxa"/>
          </w:tcPr>
          <w:p w14:paraId="6DC2E7D2"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Frederix</w:t>
            </w:r>
            <w:proofErr w:type="spellEnd"/>
            <w:r w:rsidRPr="00C26E6D">
              <w:rPr>
                <w:rFonts w:ascii="Calibri" w:eastAsia="Times New Roman" w:hAnsi="Calibri" w:cs="Times New Roman"/>
                <w:color w:val="000000"/>
                <w:sz w:val="16"/>
                <w:szCs w:val="16"/>
              </w:rPr>
              <w:t xml:space="preserve"> (2015)</w:t>
            </w:r>
          </w:p>
        </w:tc>
        <w:tc>
          <w:tcPr>
            <w:tcW w:w="1417" w:type="dxa"/>
            <w:noWrap/>
            <w:hideMark/>
          </w:tcPr>
          <w:p w14:paraId="6944574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7DD51F8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7427449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21808C2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5B8DD93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92D050"/>
          </w:tcPr>
          <w:p w14:paraId="6BD3B28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tcPr>
          <w:p w14:paraId="3375D0A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tcPr>
          <w:p w14:paraId="49D31D4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431792A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7A62B4C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3F83D708" w14:textId="77777777" w:rsidTr="00340106">
        <w:trPr>
          <w:trHeight w:val="307"/>
        </w:trPr>
        <w:tc>
          <w:tcPr>
            <w:tcW w:w="1565" w:type="dxa"/>
          </w:tcPr>
          <w:p w14:paraId="467A77E2"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Hassett</w:t>
            </w:r>
            <w:proofErr w:type="spellEnd"/>
            <w:r w:rsidRPr="00C26E6D">
              <w:rPr>
                <w:rFonts w:ascii="Calibri" w:eastAsia="Times New Roman" w:hAnsi="Calibri" w:cs="Times New Roman"/>
                <w:color w:val="000000"/>
                <w:sz w:val="16"/>
                <w:szCs w:val="16"/>
              </w:rPr>
              <w:t xml:space="preserve"> (2020)</w:t>
            </w:r>
          </w:p>
        </w:tc>
        <w:tc>
          <w:tcPr>
            <w:tcW w:w="1417" w:type="dxa"/>
            <w:shd w:val="clear" w:color="auto" w:fill="92D050"/>
            <w:noWrap/>
            <w:hideMark/>
          </w:tcPr>
          <w:p w14:paraId="6356035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92D050"/>
            <w:noWrap/>
            <w:hideMark/>
          </w:tcPr>
          <w:p w14:paraId="75CB5CE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noWrap/>
            <w:hideMark/>
          </w:tcPr>
          <w:p w14:paraId="15B7CF2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4792DEB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6876DA4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92D050"/>
          </w:tcPr>
          <w:p w14:paraId="32A016A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tcPr>
          <w:p w14:paraId="4290F39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tcPr>
          <w:p w14:paraId="4DDE685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68557BB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3277F87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56C2ADED" w14:textId="77777777" w:rsidTr="00340106">
        <w:trPr>
          <w:trHeight w:val="307"/>
        </w:trPr>
        <w:tc>
          <w:tcPr>
            <w:tcW w:w="1565" w:type="dxa"/>
          </w:tcPr>
          <w:p w14:paraId="3FDD13AA"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Hornikx</w:t>
            </w:r>
            <w:proofErr w:type="spellEnd"/>
            <w:r w:rsidRPr="00C26E6D">
              <w:rPr>
                <w:rFonts w:ascii="Calibri" w:eastAsia="Times New Roman" w:hAnsi="Calibri" w:cs="Times New Roman"/>
                <w:color w:val="000000"/>
                <w:sz w:val="16"/>
                <w:szCs w:val="16"/>
              </w:rPr>
              <w:t xml:space="preserve"> (2015)</w:t>
            </w:r>
          </w:p>
        </w:tc>
        <w:tc>
          <w:tcPr>
            <w:tcW w:w="1417" w:type="dxa"/>
            <w:shd w:val="clear" w:color="auto" w:fill="92D050"/>
            <w:noWrap/>
            <w:hideMark/>
          </w:tcPr>
          <w:p w14:paraId="1F483EB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319AEA2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1F1543F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0DDE23B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1E0DF9E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92D050"/>
          </w:tcPr>
          <w:p w14:paraId="1938F082" w14:textId="77777777" w:rsidR="00340106" w:rsidRPr="00C26E6D" w:rsidRDefault="00340106" w:rsidP="00FD19EE">
            <w:pPr>
              <w:jc w:val="right"/>
              <w:rPr>
                <w:rFonts w:ascii="Calibri" w:eastAsia="Times New Roman" w:hAnsi="Calibri" w:cs="Times New Roman"/>
                <w:sz w:val="16"/>
                <w:szCs w:val="16"/>
              </w:rPr>
            </w:pPr>
            <w:r w:rsidRPr="00C26E6D">
              <w:rPr>
                <w:rFonts w:ascii="Calibri" w:eastAsia="Times New Roman" w:hAnsi="Calibri" w:cs="Times New Roman"/>
                <w:sz w:val="16"/>
                <w:szCs w:val="16"/>
              </w:rPr>
              <w:t>1</w:t>
            </w:r>
          </w:p>
        </w:tc>
        <w:tc>
          <w:tcPr>
            <w:tcW w:w="1417" w:type="dxa"/>
            <w:shd w:val="clear" w:color="auto" w:fill="auto"/>
          </w:tcPr>
          <w:p w14:paraId="386F59A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FFFFFF" w:themeFill="background1"/>
          </w:tcPr>
          <w:p w14:paraId="22D059B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shd w:val="clear" w:color="auto" w:fill="FFFFFF" w:themeFill="background1"/>
            <w:noWrap/>
            <w:hideMark/>
          </w:tcPr>
          <w:p w14:paraId="2E0F158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13B9B78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7BD03990" w14:textId="77777777" w:rsidTr="00340106">
        <w:trPr>
          <w:trHeight w:val="307"/>
        </w:trPr>
        <w:tc>
          <w:tcPr>
            <w:tcW w:w="1565" w:type="dxa"/>
          </w:tcPr>
          <w:p w14:paraId="05974EEB"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Houle</w:t>
            </w:r>
            <w:proofErr w:type="spellEnd"/>
            <w:r w:rsidRPr="00C26E6D">
              <w:rPr>
                <w:rFonts w:ascii="Calibri" w:eastAsia="Times New Roman" w:hAnsi="Calibri" w:cs="Times New Roman"/>
                <w:color w:val="000000"/>
                <w:sz w:val="16"/>
                <w:szCs w:val="16"/>
              </w:rPr>
              <w:t xml:space="preserve"> (2011)</w:t>
            </w:r>
          </w:p>
        </w:tc>
        <w:tc>
          <w:tcPr>
            <w:tcW w:w="1417" w:type="dxa"/>
            <w:shd w:val="clear" w:color="auto" w:fill="92D050"/>
            <w:noWrap/>
            <w:hideMark/>
          </w:tcPr>
          <w:p w14:paraId="18BB3D7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92D050"/>
            <w:noWrap/>
            <w:hideMark/>
          </w:tcPr>
          <w:p w14:paraId="62323C5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noWrap/>
            <w:hideMark/>
          </w:tcPr>
          <w:p w14:paraId="3C410F2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26EFEEB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5DA5B34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92D050"/>
          </w:tcPr>
          <w:p w14:paraId="38DA971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tcPr>
          <w:p w14:paraId="34E3E67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FFFFFF" w:themeFill="background1"/>
          </w:tcPr>
          <w:p w14:paraId="260E10A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04A2400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5F7DE53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4DAB6931" w14:textId="77777777" w:rsidTr="00340106">
        <w:trPr>
          <w:trHeight w:val="307"/>
        </w:trPr>
        <w:tc>
          <w:tcPr>
            <w:tcW w:w="1565" w:type="dxa"/>
          </w:tcPr>
          <w:p w14:paraId="7E3D326F"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Izawa</w:t>
            </w:r>
            <w:proofErr w:type="spellEnd"/>
            <w:r w:rsidRPr="00C26E6D">
              <w:rPr>
                <w:rFonts w:ascii="Calibri" w:eastAsia="Times New Roman" w:hAnsi="Calibri" w:cs="Times New Roman"/>
                <w:color w:val="000000"/>
                <w:sz w:val="16"/>
                <w:szCs w:val="16"/>
              </w:rPr>
              <w:t xml:space="preserve"> (2005)</w:t>
            </w:r>
          </w:p>
        </w:tc>
        <w:tc>
          <w:tcPr>
            <w:tcW w:w="1417" w:type="dxa"/>
            <w:shd w:val="clear" w:color="auto" w:fill="92D050"/>
            <w:noWrap/>
            <w:hideMark/>
          </w:tcPr>
          <w:p w14:paraId="0CC4C68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7401332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6D13967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23810C0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28B85C6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43BE147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6E24F24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FFFFFF" w:themeFill="background1"/>
          </w:tcPr>
          <w:p w14:paraId="1A6F52B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shd w:val="clear" w:color="auto" w:fill="92D050"/>
            <w:noWrap/>
            <w:hideMark/>
          </w:tcPr>
          <w:p w14:paraId="3BC5879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noWrap/>
            <w:hideMark/>
          </w:tcPr>
          <w:p w14:paraId="23F01D9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0D511996" w14:textId="77777777" w:rsidTr="00340106">
        <w:trPr>
          <w:trHeight w:val="307"/>
        </w:trPr>
        <w:tc>
          <w:tcPr>
            <w:tcW w:w="1565" w:type="dxa"/>
          </w:tcPr>
          <w:p w14:paraId="43EF6002"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Izawa</w:t>
            </w:r>
            <w:proofErr w:type="spellEnd"/>
            <w:r w:rsidRPr="00C26E6D">
              <w:rPr>
                <w:rFonts w:ascii="Calibri" w:eastAsia="Times New Roman" w:hAnsi="Calibri" w:cs="Times New Roman"/>
                <w:color w:val="000000"/>
                <w:sz w:val="16"/>
                <w:szCs w:val="16"/>
              </w:rPr>
              <w:t xml:space="preserve"> (2012)</w:t>
            </w:r>
          </w:p>
        </w:tc>
        <w:tc>
          <w:tcPr>
            <w:tcW w:w="1417" w:type="dxa"/>
            <w:shd w:val="clear" w:color="auto" w:fill="92D050"/>
            <w:noWrap/>
            <w:hideMark/>
          </w:tcPr>
          <w:p w14:paraId="5142F31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10745BF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5AF9362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259F2FB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66F6462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10ED919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04F6544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FFFFFF" w:themeFill="background1"/>
          </w:tcPr>
          <w:p w14:paraId="790AD64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shd w:val="clear" w:color="auto" w:fill="92D050"/>
            <w:noWrap/>
            <w:hideMark/>
          </w:tcPr>
          <w:p w14:paraId="2FCBDA2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noWrap/>
            <w:hideMark/>
          </w:tcPr>
          <w:p w14:paraId="3A7DF5F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656C65CD" w14:textId="77777777" w:rsidTr="00340106">
        <w:trPr>
          <w:trHeight w:val="307"/>
        </w:trPr>
        <w:tc>
          <w:tcPr>
            <w:tcW w:w="1565" w:type="dxa"/>
          </w:tcPr>
          <w:p w14:paraId="7B4F4CB5"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Kanai</w:t>
            </w:r>
            <w:proofErr w:type="spellEnd"/>
            <w:r w:rsidRPr="00C26E6D">
              <w:rPr>
                <w:rFonts w:ascii="Calibri" w:eastAsia="Times New Roman" w:hAnsi="Calibri" w:cs="Times New Roman"/>
                <w:color w:val="000000"/>
                <w:sz w:val="16"/>
                <w:szCs w:val="16"/>
              </w:rPr>
              <w:t xml:space="preserve"> (2018)</w:t>
            </w:r>
          </w:p>
        </w:tc>
        <w:tc>
          <w:tcPr>
            <w:tcW w:w="1417" w:type="dxa"/>
            <w:shd w:val="clear" w:color="auto" w:fill="92D050"/>
            <w:noWrap/>
            <w:hideMark/>
          </w:tcPr>
          <w:p w14:paraId="2C3EA4F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7A4AFF6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2A3404C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28A9214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7B6ECE2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64E87A5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45A9A43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FFFFFF" w:themeFill="background1"/>
          </w:tcPr>
          <w:p w14:paraId="180E62B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shd w:val="clear" w:color="auto" w:fill="92D050"/>
            <w:noWrap/>
            <w:hideMark/>
          </w:tcPr>
          <w:p w14:paraId="7AEE0D4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noWrap/>
            <w:hideMark/>
          </w:tcPr>
          <w:p w14:paraId="19802DD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0A13AE22" w14:textId="77777777" w:rsidTr="00340106">
        <w:trPr>
          <w:trHeight w:val="307"/>
        </w:trPr>
        <w:tc>
          <w:tcPr>
            <w:tcW w:w="1565" w:type="dxa"/>
          </w:tcPr>
          <w:p w14:paraId="0A8A669B"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Lawrie</w:t>
            </w:r>
            <w:proofErr w:type="spellEnd"/>
            <w:r w:rsidRPr="00C26E6D">
              <w:rPr>
                <w:rFonts w:ascii="Calibri" w:eastAsia="Times New Roman" w:hAnsi="Calibri" w:cs="Times New Roman"/>
                <w:color w:val="000000"/>
                <w:sz w:val="16"/>
                <w:szCs w:val="16"/>
              </w:rPr>
              <w:t xml:space="preserve"> (2018)</w:t>
            </w:r>
          </w:p>
        </w:tc>
        <w:tc>
          <w:tcPr>
            <w:tcW w:w="1417" w:type="dxa"/>
            <w:noWrap/>
            <w:hideMark/>
          </w:tcPr>
          <w:p w14:paraId="7A8F08D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5C52493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5BCE9BA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2036B1C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6D501F0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35C223C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73E489B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FFFFFF" w:themeFill="background1"/>
          </w:tcPr>
          <w:p w14:paraId="2185648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156DE6C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343C584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0D31EDA7" w14:textId="77777777" w:rsidTr="00340106">
        <w:trPr>
          <w:trHeight w:val="307"/>
        </w:trPr>
        <w:tc>
          <w:tcPr>
            <w:tcW w:w="1565" w:type="dxa"/>
          </w:tcPr>
          <w:p w14:paraId="300BF803"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Mansfield (2015)</w:t>
            </w:r>
          </w:p>
        </w:tc>
        <w:tc>
          <w:tcPr>
            <w:tcW w:w="1417" w:type="dxa"/>
            <w:shd w:val="clear" w:color="auto" w:fill="auto"/>
            <w:noWrap/>
            <w:hideMark/>
          </w:tcPr>
          <w:p w14:paraId="563664A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noWrap/>
            <w:hideMark/>
          </w:tcPr>
          <w:p w14:paraId="7FBF50A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6985DA2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4F0FE38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2F97F96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74478B9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tcPr>
          <w:p w14:paraId="77C3931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FFFFFF" w:themeFill="background1"/>
          </w:tcPr>
          <w:p w14:paraId="24EE0AC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5B1F79A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618A2EC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4AB85804" w14:textId="77777777" w:rsidTr="00340106">
        <w:trPr>
          <w:trHeight w:val="307"/>
        </w:trPr>
        <w:tc>
          <w:tcPr>
            <w:tcW w:w="1565" w:type="dxa"/>
          </w:tcPr>
          <w:p w14:paraId="4F76D338"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Mehta_int</w:t>
            </w:r>
            <w:proofErr w:type="spellEnd"/>
            <w:r w:rsidRPr="00C26E6D">
              <w:rPr>
                <w:rFonts w:ascii="Calibri" w:eastAsia="Times New Roman" w:hAnsi="Calibri" w:cs="Times New Roman"/>
                <w:color w:val="000000"/>
                <w:sz w:val="16"/>
                <w:szCs w:val="16"/>
              </w:rPr>
              <w:t xml:space="preserve"> A (2020)</w:t>
            </w:r>
          </w:p>
        </w:tc>
        <w:tc>
          <w:tcPr>
            <w:tcW w:w="1417" w:type="dxa"/>
            <w:shd w:val="clear" w:color="auto" w:fill="FFFFFF" w:themeFill="background1"/>
            <w:noWrap/>
          </w:tcPr>
          <w:p w14:paraId="1C91E3F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tcPr>
          <w:p w14:paraId="23E40FD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tcPr>
          <w:p w14:paraId="7F3F938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tcPr>
          <w:p w14:paraId="450B6A4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tcPr>
          <w:p w14:paraId="61F8DD2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92D050"/>
          </w:tcPr>
          <w:p w14:paraId="2349770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tcPr>
          <w:p w14:paraId="5467975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FFFFFF" w:themeFill="background1"/>
          </w:tcPr>
          <w:p w14:paraId="2526AC7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tcPr>
          <w:p w14:paraId="57B4323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tcPr>
          <w:p w14:paraId="36F75D0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286165A1" w14:textId="77777777" w:rsidTr="00340106">
        <w:trPr>
          <w:trHeight w:val="307"/>
        </w:trPr>
        <w:tc>
          <w:tcPr>
            <w:tcW w:w="1565" w:type="dxa"/>
          </w:tcPr>
          <w:p w14:paraId="1D156B12" w14:textId="77777777" w:rsidR="00340106" w:rsidRPr="00C26E6D" w:rsidRDefault="00340106" w:rsidP="00FD19EE">
            <w:pPr>
              <w:rPr>
                <w:rFonts w:ascii="Calibri" w:eastAsia="Times New Roman" w:hAnsi="Calibri" w:cs="Times New Roman"/>
                <w:color w:val="000000"/>
                <w:sz w:val="16"/>
                <w:szCs w:val="16"/>
              </w:rPr>
            </w:pPr>
            <w:proofErr w:type="spellStart"/>
            <w:r w:rsidRPr="00C26E6D">
              <w:rPr>
                <w:rFonts w:ascii="Calibri" w:eastAsia="Times New Roman" w:hAnsi="Calibri" w:cs="Times New Roman"/>
                <w:color w:val="000000"/>
                <w:sz w:val="16"/>
                <w:szCs w:val="16"/>
              </w:rPr>
              <w:t>Mehta_Int</w:t>
            </w:r>
            <w:proofErr w:type="spellEnd"/>
            <w:r w:rsidRPr="00C26E6D">
              <w:rPr>
                <w:rFonts w:ascii="Calibri" w:eastAsia="Times New Roman" w:hAnsi="Calibri" w:cs="Times New Roman"/>
                <w:color w:val="000000"/>
                <w:sz w:val="16"/>
                <w:szCs w:val="16"/>
              </w:rPr>
              <w:t xml:space="preserve"> B (2020)</w:t>
            </w:r>
          </w:p>
        </w:tc>
        <w:tc>
          <w:tcPr>
            <w:tcW w:w="1417" w:type="dxa"/>
            <w:shd w:val="clear" w:color="auto" w:fill="92D050"/>
            <w:noWrap/>
          </w:tcPr>
          <w:p w14:paraId="59B94E4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tcPr>
          <w:p w14:paraId="34FDEC1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tcPr>
          <w:p w14:paraId="0C56FB7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tcPr>
          <w:p w14:paraId="7FF98DD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tcPr>
          <w:p w14:paraId="23C294B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92D050"/>
          </w:tcPr>
          <w:p w14:paraId="7AD0322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7" w:type="dxa"/>
            <w:shd w:val="clear" w:color="auto" w:fill="92D050"/>
          </w:tcPr>
          <w:p w14:paraId="2021F8A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92D050"/>
          </w:tcPr>
          <w:p w14:paraId="524D3F3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276" w:type="dxa"/>
            <w:noWrap/>
          </w:tcPr>
          <w:p w14:paraId="787FEAD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tcPr>
          <w:p w14:paraId="5E601DB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13C15113" w14:textId="77777777" w:rsidTr="00340106">
        <w:trPr>
          <w:trHeight w:val="307"/>
        </w:trPr>
        <w:tc>
          <w:tcPr>
            <w:tcW w:w="1565" w:type="dxa"/>
          </w:tcPr>
          <w:p w14:paraId="3B848B09"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Moller (2015)</w:t>
            </w:r>
          </w:p>
        </w:tc>
        <w:tc>
          <w:tcPr>
            <w:tcW w:w="1417" w:type="dxa"/>
            <w:shd w:val="clear" w:color="auto" w:fill="92D050"/>
            <w:noWrap/>
            <w:hideMark/>
          </w:tcPr>
          <w:p w14:paraId="66D69EE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529BCEF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3E5F2CD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6448623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47ED9D1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01B080E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tcPr>
          <w:p w14:paraId="6B4D0570"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FFFFFF" w:themeFill="background1"/>
          </w:tcPr>
          <w:p w14:paraId="04D6816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342EB2D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7E90CAC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2EFF48B3" w14:textId="77777777" w:rsidTr="00340106">
        <w:trPr>
          <w:trHeight w:val="307"/>
        </w:trPr>
        <w:tc>
          <w:tcPr>
            <w:tcW w:w="1565" w:type="dxa"/>
          </w:tcPr>
          <w:p w14:paraId="7A5012B3"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Peel (2016)</w:t>
            </w:r>
          </w:p>
        </w:tc>
        <w:tc>
          <w:tcPr>
            <w:tcW w:w="1417" w:type="dxa"/>
            <w:shd w:val="clear" w:color="auto" w:fill="auto"/>
            <w:noWrap/>
            <w:hideMark/>
          </w:tcPr>
          <w:p w14:paraId="6CEA643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7712C61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2645C71B"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5DF4288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7AC4AFF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669EA10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6E94090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shd w:val="clear" w:color="auto" w:fill="FFFFFF" w:themeFill="background1"/>
          </w:tcPr>
          <w:p w14:paraId="402AD43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461D16A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64FBE7F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1F42A61A" w14:textId="77777777" w:rsidTr="00340106">
        <w:trPr>
          <w:trHeight w:val="307"/>
        </w:trPr>
        <w:tc>
          <w:tcPr>
            <w:tcW w:w="1565" w:type="dxa"/>
          </w:tcPr>
          <w:p w14:paraId="1294BD91"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Pol (2019)</w:t>
            </w:r>
          </w:p>
        </w:tc>
        <w:tc>
          <w:tcPr>
            <w:tcW w:w="1417" w:type="dxa"/>
            <w:shd w:val="clear" w:color="auto" w:fill="auto"/>
            <w:noWrap/>
            <w:hideMark/>
          </w:tcPr>
          <w:p w14:paraId="6F39228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noWrap/>
            <w:hideMark/>
          </w:tcPr>
          <w:p w14:paraId="7DEEF12E"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52A7650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noWrap/>
            <w:hideMark/>
          </w:tcPr>
          <w:p w14:paraId="7ADB85F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52B07A4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574FCC5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tcPr>
          <w:p w14:paraId="2B5ED13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FFFFFF" w:themeFill="background1"/>
          </w:tcPr>
          <w:p w14:paraId="6F8CF9E1"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0E5B10D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56A1FBB8"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4842D1C0" w14:textId="77777777" w:rsidTr="00340106">
        <w:trPr>
          <w:trHeight w:val="307"/>
        </w:trPr>
        <w:tc>
          <w:tcPr>
            <w:tcW w:w="1565" w:type="dxa"/>
          </w:tcPr>
          <w:p w14:paraId="5AEAE845"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Van der Meij (2018)</w:t>
            </w:r>
          </w:p>
        </w:tc>
        <w:tc>
          <w:tcPr>
            <w:tcW w:w="1417" w:type="dxa"/>
            <w:shd w:val="clear" w:color="auto" w:fill="92D050"/>
            <w:noWrap/>
            <w:hideMark/>
          </w:tcPr>
          <w:p w14:paraId="00DD7B1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noWrap/>
            <w:hideMark/>
          </w:tcPr>
          <w:p w14:paraId="4BC78A34"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410DC1D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47D2F97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03B98E06"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008A215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tcPr>
          <w:p w14:paraId="4E2E0A67" w14:textId="77777777" w:rsidR="00340106" w:rsidRPr="00C26E6D" w:rsidRDefault="00340106" w:rsidP="00FD19EE">
            <w:pPr>
              <w:jc w:val="right"/>
              <w:rPr>
                <w:rFonts w:ascii="Calibri" w:eastAsia="Times New Roman" w:hAnsi="Calibri" w:cs="Times New Roman"/>
                <w:color w:val="92D050"/>
                <w:sz w:val="16"/>
                <w:szCs w:val="16"/>
              </w:rPr>
            </w:pPr>
            <w:r w:rsidRPr="00C26E6D">
              <w:rPr>
                <w:rFonts w:ascii="Calibri" w:eastAsia="Times New Roman" w:hAnsi="Calibri" w:cs="Times New Roman"/>
                <w:color w:val="000000"/>
                <w:sz w:val="16"/>
                <w:szCs w:val="16"/>
              </w:rPr>
              <w:t>0</w:t>
            </w:r>
          </w:p>
        </w:tc>
        <w:tc>
          <w:tcPr>
            <w:tcW w:w="1418" w:type="dxa"/>
          </w:tcPr>
          <w:p w14:paraId="5751FEA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276" w:type="dxa"/>
            <w:noWrap/>
            <w:hideMark/>
          </w:tcPr>
          <w:p w14:paraId="7FA39E9D"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noWrap/>
            <w:hideMark/>
          </w:tcPr>
          <w:p w14:paraId="4308EB9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r>
      <w:tr w:rsidR="00340106" w:rsidRPr="00C26E6D" w14:paraId="0263E1CB" w14:textId="77777777" w:rsidTr="00340106">
        <w:trPr>
          <w:trHeight w:val="307"/>
        </w:trPr>
        <w:tc>
          <w:tcPr>
            <w:tcW w:w="1565" w:type="dxa"/>
          </w:tcPr>
          <w:p w14:paraId="4675A10B"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Van der Walt (2018)</w:t>
            </w:r>
          </w:p>
        </w:tc>
        <w:tc>
          <w:tcPr>
            <w:tcW w:w="1417" w:type="dxa"/>
            <w:noWrap/>
            <w:hideMark/>
          </w:tcPr>
          <w:p w14:paraId="29B00B3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61AB569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052579E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09C282B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061D5A4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2F1C5D29"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6E2EB6C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tcPr>
          <w:p w14:paraId="1127A633" w14:textId="77777777" w:rsidR="00340106" w:rsidRPr="00C26E6D" w:rsidRDefault="00340106" w:rsidP="00FD19EE">
            <w:pPr>
              <w:jc w:val="right"/>
              <w:rPr>
                <w:rFonts w:ascii="Calibri" w:eastAsia="Times New Roman" w:hAnsi="Calibri" w:cs="Times New Roman"/>
                <w:color w:val="000000"/>
                <w:sz w:val="16"/>
                <w:szCs w:val="16"/>
              </w:rPr>
            </w:pPr>
          </w:p>
        </w:tc>
        <w:tc>
          <w:tcPr>
            <w:tcW w:w="1276" w:type="dxa"/>
            <w:noWrap/>
            <w:hideMark/>
          </w:tcPr>
          <w:p w14:paraId="391FB032"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0FB7347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3604E9AA" w14:textId="77777777" w:rsidTr="00340106">
        <w:trPr>
          <w:trHeight w:val="307"/>
        </w:trPr>
        <w:tc>
          <w:tcPr>
            <w:tcW w:w="1565" w:type="dxa"/>
          </w:tcPr>
          <w:p w14:paraId="4CD9DD32" w14:textId="77777777" w:rsidR="00340106" w:rsidRPr="00C26E6D" w:rsidRDefault="00340106" w:rsidP="00FD19EE">
            <w:pPr>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Wolk (2019)</w:t>
            </w:r>
          </w:p>
        </w:tc>
        <w:tc>
          <w:tcPr>
            <w:tcW w:w="1417" w:type="dxa"/>
            <w:noWrap/>
            <w:hideMark/>
          </w:tcPr>
          <w:p w14:paraId="5D07A6B3"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0993023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67C89BA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noWrap/>
            <w:hideMark/>
          </w:tcPr>
          <w:p w14:paraId="1607F477"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noWrap/>
            <w:hideMark/>
          </w:tcPr>
          <w:p w14:paraId="4A3A45CF"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8" w:type="dxa"/>
            <w:shd w:val="clear" w:color="auto" w:fill="auto"/>
          </w:tcPr>
          <w:p w14:paraId="3894E21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92D050"/>
          </w:tcPr>
          <w:p w14:paraId="42B2D95C"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1</w:t>
            </w:r>
          </w:p>
        </w:tc>
        <w:tc>
          <w:tcPr>
            <w:tcW w:w="1418" w:type="dxa"/>
          </w:tcPr>
          <w:p w14:paraId="6249770F" w14:textId="77777777" w:rsidR="00340106" w:rsidRPr="00C26E6D" w:rsidRDefault="00340106" w:rsidP="00FD19EE">
            <w:pPr>
              <w:jc w:val="right"/>
              <w:rPr>
                <w:rFonts w:ascii="Calibri" w:eastAsia="Times New Roman" w:hAnsi="Calibri" w:cs="Times New Roman"/>
                <w:color w:val="000000"/>
                <w:sz w:val="16"/>
                <w:szCs w:val="16"/>
              </w:rPr>
            </w:pPr>
          </w:p>
        </w:tc>
        <w:tc>
          <w:tcPr>
            <w:tcW w:w="1276" w:type="dxa"/>
            <w:noWrap/>
            <w:hideMark/>
          </w:tcPr>
          <w:p w14:paraId="37697615"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c>
          <w:tcPr>
            <w:tcW w:w="1417" w:type="dxa"/>
            <w:shd w:val="clear" w:color="auto" w:fill="auto"/>
            <w:noWrap/>
            <w:hideMark/>
          </w:tcPr>
          <w:p w14:paraId="63E3D23A" w14:textId="77777777" w:rsidR="00340106" w:rsidRPr="00C26E6D" w:rsidRDefault="00340106" w:rsidP="00FD19EE">
            <w:pPr>
              <w:jc w:val="right"/>
              <w:rPr>
                <w:rFonts w:ascii="Calibri" w:eastAsia="Times New Roman" w:hAnsi="Calibri" w:cs="Times New Roman"/>
                <w:color w:val="000000"/>
                <w:sz w:val="16"/>
                <w:szCs w:val="16"/>
              </w:rPr>
            </w:pPr>
            <w:r w:rsidRPr="00C26E6D">
              <w:rPr>
                <w:rFonts w:ascii="Calibri" w:eastAsia="Times New Roman" w:hAnsi="Calibri" w:cs="Times New Roman"/>
                <w:color w:val="000000"/>
                <w:sz w:val="16"/>
                <w:szCs w:val="16"/>
              </w:rPr>
              <w:t>0</w:t>
            </w:r>
          </w:p>
        </w:tc>
      </w:tr>
      <w:tr w:rsidR="00340106" w:rsidRPr="00C26E6D" w14:paraId="7FB7A9E9" w14:textId="77777777" w:rsidTr="00340106">
        <w:trPr>
          <w:trHeight w:val="307"/>
        </w:trPr>
        <w:tc>
          <w:tcPr>
            <w:tcW w:w="1565" w:type="dxa"/>
          </w:tcPr>
          <w:p w14:paraId="7584FC7D" w14:textId="77777777" w:rsidR="00340106" w:rsidRPr="00C26E6D" w:rsidRDefault="00340106" w:rsidP="00FD19EE">
            <w:pPr>
              <w:rPr>
                <w:rFonts w:ascii="Calibri" w:eastAsia="Times New Roman" w:hAnsi="Calibri" w:cs="Times New Roman"/>
                <w:b/>
                <w:sz w:val="16"/>
                <w:szCs w:val="16"/>
              </w:rPr>
            </w:pPr>
            <w:r w:rsidRPr="00C26E6D">
              <w:rPr>
                <w:rFonts w:ascii="Calibri" w:eastAsia="Times New Roman" w:hAnsi="Calibri" w:cs="Times New Roman"/>
                <w:b/>
                <w:sz w:val="16"/>
                <w:szCs w:val="16"/>
              </w:rPr>
              <w:t>Total</w:t>
            </w:r>
          </w:p>
        </w:tc>
        <w:tc>
          <w:tcPr>
            <w:tcW w:w="1417" w:type="dxa"/>
            <w:shd w:val="clear" w:color="auto" w:fill="FFFFFF" w:themeFill="background1"/>
            <w:noWrap/>
          </w:tcPr>
          <w:p w14:paraId="09D75088" w14:textId="77777777" w:rsidR="00340106" w:rsidRPr="00C26E6D" w:rsidRDefault="00340106" w:rsidP="00FD19EE">
            <w:pPr>
              <w:jc w:val="right"/>
              <w:rPr>
                <w:rFonts w:ascii="Calibri" w:eastAsia="Times New Roman" w:hAnsi="Calibri" w:cs="Times New Roman"/>
                <w:b/>
                <w:sz w:val="16"/>
                <w:szCs w:val="16"/>
              </w:rPr>
            </w:pPr>
            <w:r>
              <w:rPr>
                <w:rFonts w:ascii="Calibri" w:eastAsia="Times New Roman" w:hAnsi="Calibri" w:cs="Times New Roman"/>
                <w:b/>
                <w:sz w:val="16"/>
                <w:szCs w:val="16"/>
              </w:rPr>
              <w:t>12/23</w:t>
            </w:r>
          </w:p>
        </w:tc>
        <w:tc>
          <w:tcPr>
            <w:tcW w:w="1418" w:type="dxa"/>
            <w:shd w:val="clear" w:color="auto" w:fill="FFFFFF" w:themeFill="background1"/>
            <w:noWrap/>
          </w:tcPr>
          <w:p w14:paraId="24393478" w14:textId="77777777" w:rsidR="00340106" w:rsidRPr="00C26E6D" w:rsidRDefault="00340106" w:rsidP="00FD19EE">
            <w:pPr>
              <w:jc w:val="right"/>
              <w:rPr>
                <w:rFonts w:ascii="Calibri" w:eastAsia="Times New Roman" w:hAnsi="Calibri" w:cs="Times New Roman"/>
                <w:b/>
                <w:sz w:val="16"/>
                <w:szCs w:val="16"/>
              </w:rPr>
            </w:pPr>
            <w:r w:rsidRPr="00C26E6D">
              <w:rPr>
                <w:rFonts w:ascii="Calibri" w:eastAsia="Times New Roman" w:hAnsi="Calibri" w:cs="Times New Roman"/>
                <w:b/>
                <w:sz w:val="16"/>
                <w:szCs w:val="16"/>
              </w:rPr>
              <w:t>3/2</w:t>
            </w:r>
            <w:r>
              <w:rPr>
                <w:rFonts w:ascii="Calibri" w:eastAsia="Times New Roman" w:hAnsi="Calibri" w:cs="Times New Roman"/>
                <w:b/>
                <w:sz w:val="16"/>
                <w:szCs w:val="16"/>
              </w:rPr>
              <w:t>3</w:t>
            </w:r>
          </w:p>
        </w:tc>
        <w:tc>
          <w:tcPr>
            <w:tcW w:w="1417" w:type="dxa"/>
            <w:shd w:val="clear" w:color="auto" w:fill="FFFFFF" w:themeFill="background1"/>
            <w:noWrap/>
          </w:tcPr>
          <w:p w14:paraId="419EA8E0" w14:textId="77777777" w:rsidR="00340106" w:rsidRPr="00C26E6D" w:rsidRDefault="00340106" w:rsidP="00FD19EE">
            <w:pPr>
              <w:jc w:val="right"/>
              <w:rPr>
                <w:rFonts w:ascii="Calibri" w:eastAsia="Times New Roman" w:hAnsi="Calibri" w:cs="Times New Roman"/>
                <w:b/>
                <w:sz w:val="16"/>
                <w:szCs w:val="16"/>
              </w:rPr>
            </w:pPr>
            <w:r w:rsidRPr="00C26E6D">
              <w:rPr>
                <w:rFonts w:ascii="Calibri" w:eastAsia="Times New Roman" w:hAnsi="Calibri" w:cs="Times New Roman"/>
                <w:b/>
                <w:sz w:val="16"/>
                <w:szCs w:val="16"/>
              </w:rPr>
              <w:t>1</w:t>
            </w:r>
            <w:r>
              <w:rPr>
                <w:rFonts w:ascii="Calibri" w:eastAsia="Times New Roman" w:hAnsi="Calibri" w:cs="Times New Roman"/>
                <w:b/>
                <w:sz w:val="16"/>
                <w:szCs w:val="16"/>
              </w:rPr>
              <w:t>/23</w:t>
            </w:r>
          </w:p>
        </w:tc>
        <w:tc>
          <w:tcPr>
            <w:tcW w:w="1418" w:type="dxa"/>
            <w:shd w:val="clear" w:color="auto" w:fill="FFFFFF" w:themeFill="background1"/>
            <w:noWrap/>
          </w:tcPr>
          <w:p w14:paraId="7EC16593" w14:textId="77777777" w:rsidR="00340106" w:rsidRPr="00C26E6D" w:rsidRDefault="00340106" w:rsidP="00FD19EE">
            <w:pPr>
              <w:jc w:val="right"/>
              <w:rPr>
                <w:rFonts w:ascii="Calibri" w:eastAsia="Times New Roman" w:hAnsi="Calibri" w:cs="Times New Roman"/>
                <w:b/>
                <w:sz w:val="16"/>
                <w:szCs w:val="16"/>
              </w:rPr>
            </w:pPr>
            <w:r>
              <w:rPr>
                <w:rFonts w:ascii="Calibri" w:eastAsia="Times New Roman" w:hAnsi="Calibri" w:cs="Times New Roman"/>
                <w:b/>
                <w:sz w:val="16"/>
                <w:szCs w:val="16"/>
              </w:rPr>
              <w:t>1/23</w:t>
            </w:r>
          </w:p>
        </w:tc>
        <w:tc>
          <w:tcPr>
            <w:tcW w:w="1417" w:type="dxa"/>
            <w:shd w:val="clear" w:color="auto" w:fill="FFFFFF" w:themeFill="background1"/>
            <w:noWrap/>
          </w:tcPr>
          <w:p w14:paraId="5C62AE30" w14:textId="77777777" w:rsidR="00340106" w:rsidRPr="00C26E6D" w:rsidRDefault="00340106" w:rsidP="00FD19EE">
            <w:pPr>
              <w:jc w:val="right"/>
              <w:rPr>
                <w:rFonts w:ascii="Calibri" w:eastAsia="Times New Roman" w:hAnsi="Calibri" w:cs="Times New Roman"/>
                <w:b/>
                <w:sz w:val="16"/>
                <w:szCs w:val="16"/>
              </w:rPr>
            </w:pPr>
            <w:r w:rsidRPr="00C26E6D">
              <w:rPr>
                <w:rFonts w:ascii="Calibri" w:eastAsia="Times New Roman" w:hAnsi="Calibri" w:cs="Times New Roman"/>
                <w:b/>
                <w:sz w:val="16"/>
                <w:szCs w:val="16"/>
              </w:rPr>
              <w:t>1/2</w:t>
            </w:r>
            <w:r>
              <w:rPr>
                <w:rFonts w:ascii="Calibri" w:eastAsia="Times New Roman" w:hAnsi="Calibri" w:cs="Times New Roman"/>
                <w:b/>
                <w:sz w:val="16"/>
                <w:szCs w:val="16"/>
              </w:rPr>
              <w:t>3</w:t>
            </w:r>
          </w:p>
        </w:tc>
        <w:tc>
          <w:tcPr>
            <w:tcW w:w="1418" w:type="dxa"/>
            <w:shd w:val="clear" w:color="auto" w:fill="FFFFFF" w:themeFill="background1"/>
          </w:tcPr>
          <w:p w14:paraId="50C155F5" w14:textId="77777777" w:rsidR="00340106" w:rsidRPr="00C26E6D" w:rsidRDefault="00340106" w:rsidP="00FD19EE">
            <w:pPr>
              <w:jc w:val="right"/>
              <w:rPr>
                <w:rFonts w:ascii="Calibri" w:eastAsia="Times New Roman" w:hAnsi="Calibri" w:cs="Times New Roman"/>
                <w:b/>
                <w:sz w:val="16"/>
                <w:szCs w:val="16"/>
              </w:rPr>
            </w:pPr>
            <w:r>
              <w:rPr>
                <w:rFonts w:ascii="Calibri" w:eastAsia="Times New Roman" w:hAnsi="Calibri" w:cs="Times New Roman"/>
                <w:b/>
                <w:sz w:val="16"/>
                <w:szCs w:val="16"/>
              </w:rPr>
              <w:t>6/23</w:t>
            </w:r>
          </w:p>
        </w:tc>
        <w:tc>
          <w:tcPr>
            <w:tcW w:w="1417" w:type="dxa"/>
            <w:shd w:val="clear" w:color="auto" w:fill="FFFFFF" w:themeFill="background1"/>
          </w:tcPr>
          <w:p w14:paraId="240B6EC6" w14:textId="77777777" w:rsidR="00340106" w:rsidRPr="00C26E6D" w:rsidRDefault="00340106" w:rsidP="00FD19EE">
            <w:pPr>
              <w:jc w:val="right"/>
              <w:rPr>
                <w:rFonts w:ascii="Calibri" w:eastAsia="Times New Roman" w:hAnsi="Calibri" w:cs="Times New Roman"/>
                <w:b/>
                <w:sz w:val="16"/>
                <w:szCs w:val="16"/>
              </w:rPr>
            </w:pPr>
            <w:r>
              <w:rPr>
                <w:rFonts w:ascii="Calibri" w:eastAsia="Times New Roman" w:hAnsi="Calibri" w:cs="Times New Roman"/>
                <w:b/>
                <w:sz w:val="16"/>
                <w:szCs w:val="16"/>
              </w:rPr>
              <w:t>12/23</w:t>
            </w:r>
          </w:p>
        </w:tc>
        <w:tc>
          <w:tcPr>
            <w:tcW w:w="1418" w:type="dxa"/>
            <w:shd w:val="clear" w:color="auto" w:fill="FFFFFF" w:themeFill="background1"/>
          </w:tcPr>
          <w:p w14:paraId="65A56271" w14:textId="77777777" w:rsidR="00340106" w:rsidRPr="00C26E6D" w:rsidRDefault="00340106" w:rsidP="00FD19EE">
            <w:pPr>
              <w:jc w:val="right"/>
              <w:rPr>
                <w:rFonts w:ascii="Calibri" w:eastAsia="Times New Roman" w:hAnsi="Calibri" w:cs="Times New Roman"/>
                <w:b/>
                <w:sz w:val="16"/>
                <w:szCs w:val="16"/>
              </w:rPr>
            </w:pPr>
            <w:r>
              <w:rPr>
                <w:rFonts w:ascii="Calibri" w:eastAsia="Times New Roman" w:hAnsi="Calibri" w:cs="Times New Roman"/>
                <w:b/>
                <w:sz w:val="16"/>
                <w:szCs w:val="16"/>
              </w:rPr>
              <w:t>1/23</w:t>
            </w:r>
          </w:p>
        </w:tc>
        <w:tc>
          <w:tcPr>
            <w:tcW w:w="1276" w:type="dxa"/>
            <w:shd w:val="clear" w:color="auto" w:fill="FFFFFF" w:themeFill="background1"/>
            <w:noWrap/>
          </w:tcPr>
          <w:p w14:paraId="14BE71F4" w14:textId="77777777" w:rsidR="00340106" w:rsidRPr="00C26E6D" w:rsidRDefault="00340106" w:rsidP="00FD19EE">
            <w:pPr>
              <w:jc w:val="right"/>
              <w:rPr>
                <w:rFonts w:ascii="Calibri" w:eastAsia="Times New Roman" w:hAnsi="Calibri" w:cs="Times New Roman"/>
                <w:b/>
                <w:sz w:val="16"/>
                <w:szCs w:val="16"/>
              </w:rPr>
            </w:pPr>
            <w:r>
              <w:rPr>
                <w:rFonts w:ascii="Calibri" w:eastAsia="Times New Roman" w:hAnsi="Calibri" w:cs="Times New Roman"/>
                <w:b/>
                <w:sz w:val="16"/>
                <w:szCs w:val="16"/>
              </w:rPr>
              <w:t>3/23</w:t>
            </w:r>
          </w:p>
        </w:tc>
        <w:tc>
          <w:tcPr>
            <w:tcW w:w="1417" w:type="dxa"/>
            <w:shd w:val="clear" w:color="auto" w:fill="FFFFFF" w:themeFill="background1"/>
            <w:noWrap/>
          </w:tcPr>
          <w:p w14:paraId="69265C81" w14:textId="77777777" w:rsidR="00340106" w:rsidRPr="00C26E6D" w:rsidRDefault="00340106" w:rsidP="00FD19EE">
            <w:pPr>
              <w:jc w:val="right"/>
              <w:rPr>
                <w:rFonts w:ascii="Calibri" w:eastAsia="Times New Roman" w:hAnsi="Calibri" w:cs="Times New Roman"/>
                <w:b/>
                <w:sz w:val="16"/>
                <w:szCs w:val="16"/>
              </w:rPr>
            </w:pPr>
            <w:r>
              <w:rPr>
                <w:rFonts w:ascii="Calibri" w:eastAsia="Times New Roman" w:hAnsi="Calibri" w:cs="Times New Roman"/>
                <w:b/>
                <w:sz w:val="16"/>
                <w:szCs w:val="16"/>
              </w:rPr>
              <w:t>15/23</w:t>
            </w:r>
          </w:p>
        </w:tc>
      </w:tr>
    </w:tbl>
    <w:p w14:paraId="43FE42CF" w14:textId="77777777" w:rsidR="00665ABE" w:rsidRDefault="00665ABE" w:rsidP="00340106">
      <w:pPr>
        <w:rPr>
          <w:b/>
          <w:sz w:val="28"/>
          <w:lang w:val="en-US"/>
        </w:rPr>
      </w:pPr>
    </w:p>
    <w:p w14:paraId="0C55E016" w14:textId="77777777" w:rsidR="00665ABE" w:rsidRDefault="00665ABE" w:rsidP="00665ABE">
      <w:pPr>
        <w:spacing w:line="240" w:lineRule="auto"/>
        <w:rPr>
          <w:sz w:val="24"/>
          <w:lang w:val="en-US"/>
        </w:rPr>
      </w:pPr>
      <w:r w:rsidRPr="00BA4BBA">
        <w:rPr>
          <w:b/>
          <w:sz w:val="28"/>
          <w:lang w:val="en-US"/>
        </w:rPr>
        <w:lastRenderedPageBreak/>
        <w:t>Electronic Supplementary Material T</w:t>
      </w:r>
      <w:r>
        <w:rPr>
          <w:b/>
          <w:sz w:val="28"/>
          <w:lang w:val="en-US"/>
        </w:rPr>
        <w:t xml:space="preserve">able S3. </w:t>
      </w:r>
      <w:r>
        <w:rPr>
          <w:sz w:val="24"/>
          <w:lang w:val="en-US"/>
        </w:rPr>
        <w:t>Certainty of evidence for primary outcomes</w:t>
      </w:r>
    </w:p>
    <w:tbl>
      <w:tblPr>
        <w:tblStyle w:val="GridTable1Light"/>
        <w:tblW w:w="14386" w:type="dxa"/>
        <w:tblInd w:w="-5" w:type="dxa"/>
        <w:tblLook w:val="04A0" w:firstRow="1" w:lastRow="0" w:firstColumn="1" w:lastColumn="0" w:noHBand="0" w:noVBand="1"/>
      </w:tblPr>
      <w:tblGrid>
        <w:gridCol w:w="942"/>
        <w:gridCol w:w="865"/>
        <w:gridCol w:w="1620"/>
        <w:gridCol w:w="1495"/>
        <w:gridCol w:w="1368"/>
        <w:gridCol w:w="1364"/>
        <w:gridCol w:w="1111"/>
        <w:gridCol w:w="1328"/>
        <w:gridCol w:w="1213"/>
        <w:gridCol w:w="1325"/>
        <w:gridCol w:w="1755"/>
      </w:tblGrid>
      <w:tr w:rsidR="00665ABE" w:rsidRPr="006922A5" w14:paraId="7891CC77" w14:textId="77777777" w:rsidTr="00665ABE">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42" w:type="dxa"/>
            <w:shd w:val="clear" w:color="auto" w:fill="E7E6E6" w:themeFill="background2"/>
          </w:tcPr>
          <w:p w14:paraId="55825A26" w14:textId="77777777" w:rsidR="00665ABE" w:rsidRPr="006922A5" w:rsidRDefault="00665ABE" w:rsidP="00491E0B">
            <w:pPr>
              <w:rPr>
                <w:lang w:val="en-GB"/>
              </w:rPr>
            </w:pPr>
          </w:p>
        </w:tc>
        <w:tc>
          <w:tcPr>
            <w:tcW w:w="7823" w:type="dxa"/>
            <w:gridSpan w:val="6"/>
            <w:shd w:val="clear" w:color="auto" w:fill="E7E6E6" w:themeFill="background2"/>
          </w:tcPr>
          <w:p w14:paraId="04C93974" w14:textId="77777777" w:rsidR="00665ABE" w:rsidRPr="006922A5" w:rsidRDefault="00665ABE" w:rsidP="00491E0B">
            <w:pPr>
              <w:cnfStyle w:val="100000000000" w:firstRow="1" w:lastRow="0" w:firstColumn="0" w:lastColumn="0" w:oddVBand="0" w:evenVBand="0" w:oddHBand="0" w:evenHBand="0" w:firstRowFirstColumn="0" w:firstRowLastColumn="0" w:lastRowFirstColumn="0" w:lastRowLastColumn="0"/>
              <w:rPr>
                <w:b w:val="0"/>
                <w:lang w:val="en-GB"/>
              </w:rPr>
            </w:pPr>
            <w:r w:rsidRPr="006922A5">
              <w:rPr>
                <w:lang w:val="en-GB"/>
              </w:rPr>
              <w:t>Quality assessment</w:t>
            </w:r>
          </w:p>
        </w:tc>
        <w:tc>
          <w:tcPr>
            <w:tcW w:w="2541" w:type="dxa"/>
            <w:gridSpan w:val="2"/>
            <w:shd w:val="clear" w:color="auto" w:fill="E7E6E6" w:themeFill="background2"/>
          </w:tcPr>
          <w:p w14:paraId="36ADBBDB" w14:textId="77777777" w:rsidR="00665ABE" w:rsidRPr="006922A5" w:rsidRDefault="00665ABE" w:rsidP="00491E0B">
            <w:pPr>
              <w:cnfStyle w:val="100000000000" w:firstRow="1" w:lastRow="0" w:firstColumn="0" w:lastColumn="0" w:oddVBand="0" w:evenVBand="0" w:oddHBand="0" w:evenHBand="0" w:firstRowFirstColumn="0" w:firstRowLastColumn="0" w:lastRowFirstColumn="0" w:lastRowLastColumn="0"/>
              <w:rPr>
                <w:b w:val="0"/>
                <w:lang w:val="en-GB"/>
              </w:rPr>
            </w:pPr>
            <w:r w:rsidRPr="006922A5">
              <w:rPr>
                <w:lang w:val="en-GB"/>
              </w:rPr>
              <w:t>No. of participants</w:t>
            </w:r>
          </w:p>
        </w:tc>
        <w:tc>
          <w:tcPr>
            <w:tcW w:w="3080" w:type="dxa"/>
            <w:gridSpan w:val="2"/>
            <w:shd w:val="clear" w:color="auto" w:fill="E7E6E6" w:themeFill="background2"/>
          </w:tcPr>
          <w:p w14:paraId="420C9A8C" w14:textId="77777777" w:rsidR="00665ABE" w:rsidRPr="006922A5" w:rsidRDefault="00665ABE" w:rsidP="00491E0B">
            <w:pPr>
              <w:cnfStyle w:val="100000000000" w:firstRow="1" w:lastRow="0" w:firstColumn="0" w:lastColumn="0" w:oddVBand="0" w:evenVBand="0" w:oddHBand="0" w:evenHBand="0" w:firstRowFirstColumn="0" w:firstRowLastColumn="0" w:lastRowFirstColumn="0" w:lastRowLastColumn="0"/>
              <w:rPr>
                <w:b w:val="0"/>
                <w:lang w:val="en-GB"/>
              </w:rPr>
            </w:pPr>
            <w:r w:rsidRPr="006922A5">
              <w:rPr>
                <w:lang w:val="en-GB"/>
              </w:rPr>
              <w:t>Summary of Findings</w:t>
            </w:r>
          </w:p>
        </w:tc>
      </w:tr>
      <w:tr w:rsidR="00665ABE" w:rsidRPr="006922A5" w14:paraId="7887A224" w14:textId="77777777" w:rsidTr="00665ABE">
        <w:trPr>
          <w:trHeight w:val="792"/>
        </w:trPr>
        <w:tc>
          <w:tcPr>
            <w:cnfStyle w:val="001000000000" w:firstRow="0" w:lastRow="0" w:firstColumn="1" w:lastColumn="0" w:oddVBand="0" w:evenVBand="0" w:oddHBand="0" w:evenHBand="0" w:firstRowFirstColumn="0" w:firstRowLastColumn="0" w:lastRowFirstColumn="0" w:lastRowLastColumn="0"/>
            <w:tcW w:w="942" w:type="dxa"/>
            <w:shd w:val="clear" w:color="auto" w:fill="E7E6E6" w:themeFill="background2"/>
          </w:tcPr>
          <w:p w14:paraId="0C5DE8BF" w14:textId="77777777" w:rsidR="00665ABE" w:rsidRPr="006922A5" w:rsidRDefault="00665ABE" w:rsidP="00491E0B">
            <w:pPr>
              <w:rPr>
                <w:b w:val="0"/>
                <w:lang w:val="en-GB"/>
              </w:rPr>
            </w:pPr>
            <w:r w:rsidRPr="006922A5">
              <w:rPr>
                <w:b w:val="0"/>
                <w:lang w:val="en-GB"/>
              </w:rPr>
              <w:t>No. of Studies</w:t>
            </w:r>
          </w:p>
        </w:tc>
        <w:tc>
          <w:tcPr>
            <w:tcW w:w="865" w:type="dxa"/>
            <w:shd w:val="clear" w:color="auto" w:fill="E7E6E6" w:themeFill="background2"/>
          </w:tcPr>
          <w:p w14:paraId="09B69014"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Design</w:t>
            </w:r>
          </w:p>
        </w:tc>
        <w:tc>
          <w:tcPr>
            <w:tcW w:w="1620" w:type="dxa"/>
            <w:shd w:val="clear" w:color="auto" w:fill="E7E6E6" w:themeFill="background2"/>
          </w:tcPr>
          <w:p w14:paraId="3BC1F495"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Methodological limitations of the studies</w:t>
            </w:r>
          </w:p>
        </w:tc>
        <w:tc>
          <w:tcPr>
            <w:tcW w:w="1495" w:type="dxa"/>
            <w:shd w:val="clear" w:color="auto" w:fill="E7E6E6" w:themeFill="background2"/>
          </w:tcPr>
          <w:p w14:paraId="1AD0BD24"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Inconsistency</w:t>
            </w:r>
          </w:p>
        </w:tc>
        <w:tc>
          <w:tcPr>
            <w:tcW w:w="1368" w:type="dxa"/>
            <w:shd w:val="clear" w:color="auto" w:fill="E7E6E6" w:themeFill="background2"/>
          </w:tcPr>
          <w:p w14:paraId="54F4CCB8"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Indirectness</w:t>
            </w:r>
          </w:p>
        </w:tc>
        <w:tc>
          <w:tcPr>
            <w:tcW w:w="1364" w:type="dxa"/>
            <w:shd w:val="clear" w:color="auto" w:fill="E7E6E6" w:themeFill="background2"/>
          </w:tcPr>
          <w:p w14:paraId="4E5E82FD"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Imprecision</w:t>
            </w:r>
          </w:p>
        </w:tc>
        <w:tc>
          <w:tcPr>
            <w:tcW w:w="1111" w:type="dxa"/>
            <w:shd w:val="clear" w:color="auto" w:fill="E7E6E6" w:themeFill="background2"/>
          </w:tcPr>
          <w:p w14:paraId="1AD3FD14"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Other modifying factors</w:t>
            </w:r>
          </w:p>
        </w:tc>
        <w:tc>
          <w:tcPr>
            <w:tcW w:w="1328" w:type="dxa"/>
            <w:shd w:val="clear" w:color="auto" w:fill="E7E6E6" w:themeFill="background2"/>
          </w:tcPr>
          <w:p w14:paraId="51A0A196"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Intervention</w:t>
            </w:r>
          </w:p>
        </w:tc>
        <w:tc>
          <w:tcPr>
            <w:tcW w:w="1213" w:type="dxa"/>
            <w:shd w:val="clear" w:color="auto" w:fill="E7E6E6" w:themeFill="background2"/>
          </w:tcPr>
          <w:p w14:paraId="1A63CF9C"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Control</w:t>
            </w:r>
          </w:p>
        </w:tc>
        <w:tc>
          <w:tcPr>
            <w:tcW w:w="1325" w:type="dxa"/>
            <w:shd w:val="clear" w:color="auto" w:fill="E7E6E6" w:themeFill="background2"/>
          </w:tcPr>
          <w:p w14:paraId="02205E88"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 xml:space="preserve">Relative  Effect </w:t>
            </w:r>
          </w:p>
          <w:p w14:paraId="2ED72621"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(95% CI)</w:t>
            </w:r>
          </w:p>
        </w:tc>
        <w:tc>
          <w:tcPr>
            <w:tcW w:w="1755" w:type="dxa"/>
            <w:shd w:val="clear" w:color="auto" w:fill="E7E6E6" w:themeFill="background2"/>
          </w:tcPr>
          <w:p w14:paraId="0EDE859A"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Certainty of evidence</w:t>
            </w:r>
          </w:p>
          <w:p w14:paraId="09B8259D" w14:textId="77777777" w:rsidR="00665ABE" w:rsidRPr="006922A5" w:rsidRDefault="00665ABE" w:rsidP="00491E0B">
            <w:pPr>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Importance*</w:t>
            </w:r>
          </w:p>
        </w:tc>
      </w:tr>
      <w:tr w:rsidR="00665ABE" w:rsidRPr="006922A5" w14:paraId="4F553979" w14:textId="77777777" w:rsidTr="00665ABE">
        <w:trPr>
          <w:trHeight w:val="249"/>
        </w:trPr>
        <w:tc>
          <w:tcPr>
            <w:cnfStyle w:val="001000000000" w:firstRow="0" w:lastRow="0" w:firstColumn="1" w:lastColumn="0" w:oddVBand="0" w:evenVBand="0" w:oddHBand="0" w:evenHBand="0" w:firstRowFirstColumn="0" w:firstRowLastColumn="0" w:lastRowFirstColumn="0" w:lastRowLastColumn="0"/>
            <w:tcW w:w="14386" w:type="dxa"/>
            <w:gridSpan w:val="11"/>
            <w:shd w:val="clear" w:color="auto" w:fill="FFFFFF" w:themeFill="background1"/>
          </w:tcPr>
          <w:p w14:paraId="0664426E" w14:textId="77777777" w:rsidR="00665ABE" w:rsidRPr="006922A5" w:rsidRDefault="00665ABE" w:rsidP="00491E0B">
            <w:pPr>
              <w:spacing w:line="360" w:lineRule="auto"/>
              <w:rPr>
                <w:lang w:val="en-GB"/>
              </w:rPr>
            </w:pPr>
            <w:r w:rsidRPr="006922A5">
              <w:rPr>
                <w:lang w:val="en-GB"/>
              </w:rPr>
              <w:t xml:space="preserve">Physical activity </w:t>
            </w:r>
          </w:p>
        </w:tc>
      </w:tr>
      <w:tr w:rsidR="00665ABE" w:rsidRPr="006922A5" w14:paraId="57EC8F42" w14:textId="77777777" w:rsidTr="00665ABE">
        <w:trPr>
          <w:trHeight w:val="777"/>
        </w:trPr>
        <w:tc>
          <w:tcPr>
            <w:cnfStyle w:val="001000000000" w:firstRow="0" w:lastRow="0" w:firstColumn="1" w:lastColumn="0" w:oddVBand="0" w:evenVBand="0" w:oddHBand="0" w:evenHBand="0" w:firstRowFirstColumn="0" w:firstRowLastColumn="0" w:lastRowFirstColumn="0" w:lastRowLastColumn="0"/>
            <w:tcW w:w="942" w:type="dxa"/>
          </w:tcPr>
          <w:p w14:paraId="138AA3B0" w14:textId="77777777" w:rsidR="00665ABE" w:rsidRPr="006922A5" w:rsidRDefault="00665ABE" w:rsidP="00491E0B">
            <w:pPr>
              <w:spacing w:line="276" w:lineRule="auto"/>
              <w:rPr>
                <w:b w:val="0"/>
                <w:lang w:val="en-GB"/>
              </w:rPr>
            </w:pPr>
            <w:r w:rsidRPr="006922A5">
              <w:rPr>
                <w:b w:val="0"/>
                <w:lang w:val="en-GB"/>
              </w:rPr>
              <w:t>13</w:t>
            </w:r>
          </w:p>
        </w:tc>
        <w:tc>
          <w:tcPr>
            <w:tcW w:w="865" w:type="dxa"/>
          </w:tcPr>
          <w:p w14:paraId="48B64A6A"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RCT</w:t>
            </w:r>
          </w:p>
        </w:tc>
        <w:tc>
          <w:tcPr>
            <w:tcW w:w="1620" w:type="dxa"/>
          </w:tcPr>
          <w:p w14:paraId="1451962F"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sidRPr="006922A5">
              <w:rPr>
                <w:lang w:val="en-GB"/>
              </w:rPr>
              <w:t xml:space="preserve">No serious </w:t>
            </w:r>
            <w:proofErr w:type="spellStart"/>
            <w:r w:rsidRPr="006922A5">
              <w:rPr>
                <w:lang w:val="en-GB"/>
              </w:rPr>
              <w:t>limitations</w:t>
            </w:r>
            <w:r w:rsidRPr="006922A5">
              <w:rPr>
                <w:vertAlign w:val="superscript"/>
                <w:lang w:val="en-GB"/>
              </w:rPr>
              <w:t>a</w:t>
            </w:r>
            <w:proofErr w:type="spellEnd"/>
          </w:p>
        </w:tc>
        <w:tc>
          <w:tcPr>
            <w:tcW w:w="1495" w:type="dxa"/>
          </w:tcPr>
          <w:p w14:paraId="18FB3C1A"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sidRPr="006922A5">
              <w:rPr>
                <w:lang w:val="en-GB"/>
              </w:rPr>
              <w:t xml:space="preserve">Some </w:t>
            </w:r>
            <w:proofErr w:type="spellStart"/>
            <w:r w:rsidRPr="006922A5">
              <w:rPr>
                <w:lang w:val="en-GB"/>
              </w:rPr>
              <w:t>inconsistency</w:t>
            </w:r>
            <w:r w:rsidRPr="006922A5">
              <w:rPr>
                <w:vertAlign w:val="superscript"/>
                <w:lang w:val="en-GB"/>
              </w:rPr>
              <w:t>b</w:t>
            </w:r>
            <w:proofErr w:type="spellEnd"/>
          </w:p>
        </w:tc>
        <w:tc>
          <w:tcPr>
            <w:tcW w:w="1368" w:type="dxa"/>
          </w:tcPr>
          <w:p w14:paraId="793D7FAB"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sidRPr="006922A5">
              <w:rPr>
                <w:lang w:val="en-GB"/>
              </w:rPr>
              <w:t xml:space="preserve">No serious </w:t>
            </w:r>
            <w:proofErr w:type="spellStart"/>
            <w:r w:rsidRPr="006922A5">
              <w:rPr>
                <w:lang w:val="en-GB"/>
              </w:rPr>
              <w:t>indirectness</w:t>
            </w:r>
            <w:r w:rsidRPr="006922A5">
              <w:rPr>
                <w:vertAlign w:val="superscript"/>
                <w:lang w:val="en-GB"/>
              </w:rPr>
              <w:t>c</w:t>
            </w:r>
            <w:proofErr w:type="spellEnd"/>
          </w:p>
        </w:tc>
        <w:tc>
          <w:tcPr>
            <w:tcW w:w="1364" w:type="dxa"/>
          </w:tcPr>
          <w:p w14:paraId="4757B53D"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r w:rsidRPr="006922A5">
              <w:rPr>
                <w:lang w:val="en-GB"/>
              </w:rPr>
              <w:t>serious</w:t>
            </w:r>
            <w:r>
              <w:rPr>
                <w:lang w:val="en-GB"/>
              </w:rPr>
              <w:t xml:space="preserve"> </w:t>
            </w:r>
            <w:proofErr w:type="spellStart"/>
            <w:r>
              <w:rPr>
                <w:lang w:val="en-GB"/>
              </w:rPr>
              <w:t>imprecision</w:t>
            </w:r>
            <w:r>
              <w:rPr>
                <w:vertAlign w:val="superscript"/>
                <w:lang w:val="en-GB"/>
              </w:rPr>
              <w:t>d</w:t>
            </w:r>
            <w:proofErr w:type="spellEnd"/>
            <w:r w:rsidRPr="006922A5">
              <w:rPr>
                <w:lang w:val="en-GB"/>
              </w:rPr>
              <w:t xml:space="preserve"> </w:t>
            </w:r>
          </w:p>
        </w:tc>
        <w:tc>
          <w:tcPr>
            <w:tcW w:w="1111" w:type="dxa"/>
          </w:tcPr>
          <w:p w14:paraId="0AD0B137"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None</w:t>
            </w:r>
          </w:p>
        </w:tc>
        <w:tc>
          <w:tcPr>
            <w:tcW w:w="1328" w:type="dxa"/>
          </w:tcPr>
          <w:p w14:paraId="032B4C79"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729</w:t>
            </w:r>
          </w:p>
        </w:tc>
        <w:tc>
          <w:tcPr>
            <w:tcW w:w="1213" w:type="dxa"/>
          </w:tcPr>
          <w:p w14:paraId="2F2167FE"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706</w:t>
            </w:r>
          </w:p>
        </w:tc>
        <w:tc>
          <w:tcPr>
            <w:tcW w:w="1325" w:type="dxa"/>
          </w:tcPr>
          <w:p w14:paraId="2F9F514B"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SMD 0.34 (0.12 – 0.56)</w:t>
            </w:r>
          </w:p>
        </w:tc>
        <w:tc>
          <w:tcPr>
            <w:tcW w:w="1755" w:type="dxa"/>
          </w:tcPr>
          <w:p w14:paraId="0DFE88CF"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Moderate</w:t>
            </w:r>
          </w:p>
          <w:p w14:paraId="78D32983"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rFonts w:ascii="Cambria Math" w:hAnsi="Cambria Math" w:cs="Cambria Math"/>
                <w:color w:val="333333"/>
                <w:sz w:val="20"/>
                <w:szCs w:val="20"/>
                <w:shd w:val="clear" w:color="auto" w:fill="FFFFFF"/>
                <w:lang w:val="en-GB"/>
              </w:rPr>
              <w:t>⊕⊕⊕</w:t>
            </w:r>
            <w:r w:rsidRPr="006922A5">
              <w:rPr>
                <w:rFonts w:ascii="Helvetica" w:hAnsi="Helvetica"/>
                <w:color w:val="333333"/>
                <w:sz w:val="20"/>
                <w:szCs w:val="20"/>
                <w:shd w:val="clear" w:color="auto" w:fill="FFFFFF"/>
                <w:lang w:val="en-GB"/>
              </w:rPr>
              <w:t>O</w:t>
            </w:r>
          </w:p>
        </w:tc>
      </w:tr>
      <w:tr w:rsidR="00665ABE" w:rsidRPr="006922A5" w14:paraId="3397FEE8" w14:textId="77777777" w:rsidTr="00665ABE">
        <w:trPr>
          <w:trHeight w:val="68"/>
        </w:trPr>
        <w:tc>
          <w:tcPr>
            <w:cnfStyle w:val="001000000000" w:firstRow="0" w:lastRow="0" w:firstColumn="1" w:lastColumn="0" w:oddVBand="0" w:evenVBand="0" w:oddHBand="0" w:evenHBand="0" w:firstRowFirstColumn="0" w:firstRowLastColumn="0" w:lastRowFirstColumn="0" w:lastRowLastColumn="0"/>
            <w:tcW w:w="14386" w:type="dxa"/>
            <w:gridSpan w:val="11"/>
            <w:shd w:val="clear" w:color="auto" w:fill="FFFFFF" w:themeFill="background1"/>
          </w:tcPr>
          <w:p w14:paraId="2940BCCE" w14:textId="77777777" w:rsidR="00665ABE" w:rsidRPr="006922A5" w:rsidRDefault="00665ABE" w:rsidP="00491E0B">
            <w:pPr>
              <w:spacing w:line="360" w:lineRule="auto"/>
              <w:rPr>
                <w:lang w:val="en-GB"/>
              </w:rPr>
            </w:pPr>
            <w:r w:rsidRPr="006922A5">
              <w:rPr>
                <w:lang w:val="en-GB"/>
              </w:rPr>
              <w:t>Physical functioning (performance based)</w:t>
            </w:r>
          </w:p>
        </w:tc>
      </w:tr>
      <w:tr w:rsidR="00665ABE" w:rsidRPr="006922A5" w14:paraId="43A8D8BB" w14:textId="77777777" w:rsidTr="00665ABE">
        <w:trPr>
          <w:trHeight w:val="68"/>
        </w:trPr>
        <w:tc>
          <w:tcPr>
            <w:cnfStyle w:val="001000000000" w:firstRow="0" w:lastRow="0" w:firstColumn="1" w:lastColumn="0" w:oddVBand="0" w:evenVBand="0" w:oddHBand="0" w:evenHBand="0" w:firstRowFirstColumn="0" w:firstRowLastColumn="0" w:lastRowFirstColumn="0" w:lastRowLastColumn="0"/>
            <w:tcW w:w="942" w:type="dxa"/>
          </w:tcPr>
          <w:p w14:paraId="691ADC7A" w14:textId="77777777" w:rsidR="00665ABE" w:rsidRPr="006922A5" w:rsidRDefault="00665ABE" w:rsidP="00491E0B">
            <w:pPr>
              <w:spacing w:line="276" w:lineRule="auto"/>
              <w:rPr>
                <w:b w:val="0"/>
                <w:lang w:val="en-GB"/>
              </w:rPr>
            </w:pPr>
            <w:r w:rsidRPr="006922A5">
              <w:rPr>
                <w:b w:val="0"/>
                <w:lang w:val="en-GB"/>
              </w:rPr>
              <w:t>13</w:t>
            </w:r>
          </w:p>
        </w:tc>
        <w:tc>
          <w:tcPr>
            <w:tcW w:w="865" w:type="dxa"/>
          </w:tcPr>
          <w:p w14:paraId="46891820"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RCT</w:t>
            </w:r>
          </w:p>
        </w:tc>
        <w:tc>
          <w:tcPr>
            <w:tcW w:w="1620" w:type="dxa"/>
          </w:tcPr>
          <w:p w14:paraId="146F5B5E"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sidRPr="006922A5">
              <w:rPr>
                <w:lang w:val="en-GB"/>
              </w:rPr>
              <w:t xml:space="preserve">No serious </w:t>
            </w:r>
            <w:proofErr w:type="spellStart"/>
            <w:r w:rsidRPr="006922A5">
              <w:rPr>
                <w:lang w:val="en-GB"/>
              </w:rPr>
              <w:t>limitations</w:t>
            </w:r>
            <w:r w:rsidRPr="006922A5">
              <w:rPr>
                <w:vertAlign w:val="superscript"/>
                <w:lang w:val="en-GB"/>
              </w:rPr>
              <w:t>a</w:t>
            </w:r>
            <w:proofErr w:type="spellEnd"/>
          </w:p>
        </w:tc>
        <w:tc>
          <w:tcPr>
            <w:tcW w:w="1495" w:type="dxa"/>
          </w:tcPr>
          <w:p w14:paraId="0F10F387"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 xml:space="preserve">No serious inconsistency </w:t>
            </w:r>
          </w:p>
        </w:tc>
        <w:tc>
          <w:tcPr>
            <w:tcW w:w="1368" w:type="dxa"/>
          </w:tcPr>
          <w:p w14:paraId="185B355F"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Pr>
                <w:lang w:val="en-GB"/>
              </w:rPr>
              <w:t xml:space="preserve">Serious </w:t>
            </w:r>
            <w:proofErr w:type="spellStart"/>
            <w:r>
              <w:rPr>
                <w:lang w:val="en-GB"/>
              </w:rPr>
              <w:t>indirectness</w:t>
            </w:r>
            <w:r w:rsidRPr="006922A5">
              <w:rPr>
                <w:vertAlign w:val="superscript"/>
                <w:lang w:val="en-GB"/>
              </w:rPr>
              <w:t>e</w:t>
            </w:r>
            <w:proofErr w:type="spellEnd"/>
          </w:p>
        </w:tc>
        <w:tc>
          <w:tcPr>
            <w:tcW w:w="1364" w:type="dxa"/>
          </w:tcPr>
          <w:p w14:paraId="7E1B413E"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r w:rsidRPr="006922A5">
              <w:rPr>
                <w:lang w:val="en-GB"/>
              </w:rPr>
              <w:t>serious</w:t>
            </w:r>
            <w:r>
              <w:rPr>
                <w:lang w:val="en-GB"/>
              </w:rPr>
              <w:t xml:space="preserve"> imprecision</w:t>
            </w:r>
          </w:p>
        </w:tc>
        <w:tc>
          <w:tcPr>
            <w:tcW w:w="1111" w:type="dxa"/>
          </w:tcPr>
          <w:p w14:paraId="76A2EF84"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None</w:t>
            </w:r>
          </w:p>
        </w:tc>
        <w:tc>
          <w:tcPr>
            <w:tcW w:w="1328" w:type="dxa"/>
          </w:tcPr>
          <w:p w14:paraId="63CB8EDE"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696</w:t>
            </w:r>
          </w:p>
        </w:tc>
        <w:tc>
          <w:tcPr>
            <w:tcW w:w="1213" w:type="dxa"/>
          </w:tcPr>
          <w:p w14:paraId="1334B47E"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719</w:t>
            </w:r>
          </w:p>
        </w:tc>
        <w:tc>
          <w:tcPr>
            <w:tcW w:w="1325" w:type="dxa"/>
          </w:tcPr>
          <w:p w14:paraId="67FCF114"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 xml:space="preserve">SMD 0.09   </w:t>
            </w:r>
          </w:p>
          <w:p w14:paraId="6DB98C04"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(-0.02 – 0.20)</w:t>
            </w:r>
          </w:p>
        </w:tc>
        <w:tc>
          <w:tcPr>
            <w:tcW w:w="1755" w:type="dxa"/>
          </w:tcPr>
          <w:p w14:paraId="023D6A0C"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Low</w:t>
            </w:r>
          </w:p>
          <w:p w14:paraId="0919F3C1"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rFonts w:ascii="Cambria Math" w:hAnsi="Cambria Math" w:cs="Cambria Math"/>
                <w:color w:val="333333"/>
                <w:sz w:val="20"/>
                <w:szCs w:val="20"/>
                <w:shd w:val="clear" w:color="auto" w:fill="FFFFFF"/>
                <w:lang w:val="en-GB"/>
              </w:rPr>
              <w:t>⊕⊕</w:t>
            </w:r>
            <w:r w:rsidRPr="006922A5">
              <w:rPr>
                <w:rFonts w:ascii="Helvetica" w:hAnsi="Helvetica"/>
                <w:color w:val="333333"/>
                <w:sz w:val="20"/>
                <w:szCs w:val="20"/>
                <w:shd w:val="clear" w:color="auto" w:fill="FFFFFF"/>
                <w:lang w:val="en-GB"/>
              </w:rPr>
              <w:t>OO</w:t>
            </w:r>
          </w:p>
        </w:tc>
      </w:tr>
      <w:tr w:rsidR="00665ABE" w:rsidRPr="007E4A35" w14:paraId="77E7AAF1" w14:textId="77777777" w:rsidTr="00665ABE">
        <w:trPr>
          <w:trHeight w:val="68"/>
        </w:trPr>
        <w:tc>
          <w:tcPr>
            <w:cnfStyle w:val="001000000000" w:firstRow="0" w:lastRow="0" w:firstColumn="1" w:lastColumn="0" w:oddVBand="0" w:evenVBand="0" w:oddHBand="0" w:evenHBand="0" w:firstRowFirstColumn="0" w:firstRowLastColumn="0" w:lastRowFirstColumn="0" w:lastRowLastColumn="0"/>
            <w:tcW w:w="14386" w:type="dxa"/>
            <w:gridSpan w:val="11"/>
            <w:shd w:val="clear" w:color="auto" w:fill="FFFFFF" w:themeFill="background1"/>
          </w:tcPr>
          <w:p w14:paraId="3F8F4F72" w14:textId="77777777" w:rsidR="00665ABE" w:rsidRPr="006922A5" w:rsidRDefault="00665ABE" w:rsidP="00491E0B">
            <w:pPr>
              <w:spacing w:line="360" w:lineRule="auto"/>
              <w:rPr>
                <w:lang w:val="en-GB"/>
              </w:rPr>
            </w:pPr>
            <w:r w:rsidRPr="006922A5">
              <w:rPr>
                <w:lang w:val="en-GB"/>
              </w:rPr>
              <w:t>Physical functioning (patient reported outcome)</w:t>
            </w:r>
          </w:p>
        </w:tc>
      </w:tr>
      <w:tr w:rsidR="00665ABE" w:rsidRPr="006922A5" w14:paraId="37E5BB85" w14:textId="77777777" w:rsidTr="00665ABE">
        <w:trPr>
          <w:trHeight w:val="68"/>
        </w:trPr>
        <w:tc>
          <w:tcPr>
            <w:cnfStyle w:val="001000000000" w:firstRow="0" w:lastRow="0" w:firstColumn="1" w:lastColumn="0" w:oddVBand="0" w:evenVBand="0" w:oddHBand="0" w:evenHBand="0" w:firstRowFirstColumn="0" w:firstRowLastColumn="0" w:lastRowFirstColumn="0" w:lastRowLastColumn="0"/>
            <w:tcW w:w="942" w:type="dxa"/>
            <w:tcBorders>
              <w:bottom w:val="single" w:sz="4" w:space="0" w:color="999999" w:themeColor="text1" w:themeTint="66"/>
            </w:tcBorders>
          </w:tcPr>
          <w:p w14:paraId="0D95DA49" w14:textId="77777777" w:rsidR="00665ABE" w:rsidRPr="006922A5" w:rsidRDefault="00665ABE" w:rsidP="00491E0B">
            <w:pPr>
              <w:spacing w:line="276" w:lineRule="auto"/>
              <w:rPr>
                <w:b w:val="0"/>
                <w:lang w:val="en-GB"/>
              </w:rPr>
            </w:pPr>
            <w:r w:rsidRPr="006922A5">
              <w:rPr>
                <w:b w:val="0"/>
                <w:lang w:val="en-GB"/>
              </w:rPr>
              <w:t>3</w:t>
            </w:r>
          </w:p>
        </w:tc>
        <w:tc>
          <w:tcPr>
            <w:tcW w:w="865" w:type="dxa"/>
            <w:tcBorders>
              <w:bottom w:val="single" w:sz="4" w:space="0" w:color="999999" w:themeColor="text1" w:themeTint="66"/>
            </w:tcBorders>
          </w:tcPr>
          <w:p w14:paraId="48E3EA60"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RCT</w:t>
            </w:r>
          </w:p>
        </w:tc>
        <w:tc>
          <w:tcPr>
            <w:tcW w:w="1620" w:type="dxa"/>
            <w:tcBorders>
              <w:bottom w:val="single" w:sz="4" w:space="0" w:color="999999" w:themeColor="text1" w:themeTint="66"/>
            </w:tcBorders>
          </w:tcPr>
          <w:p w14:paraId="6AA34621"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No serious limitations</w:t>
            </w:r>
          </w:p>
        </w:tc>
        <w:tc>
          <w:tcPr>
            <w:tcW w:w="1495" w:type="dxa"/>
            <w:tcBorders>
              <w:bottom w:val="single" w:sz="4" w:space="0" w:color="999999" w:themeColor="text1" w:themeTint="66"/>
            </w:tcBorders>
          </w:tcPr>
          <w:p w14:paraId="14C6575A"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sidRPr="006922A5">
              <w:rPr>
                <w:lang w:val="en-GB"/>
              </w:rPr>
              <w:t xml:space="preserve">Some  </w:t>
            </w:r>
            <w:proofErr w:type="spellStart"/>
            <w:r w:rsidRPr="006922A5">
              <w:rPr>
                <w:lang w:val="en-GB"/>
              </w:rPr>
              <w:t>inconsistency</w:t>
            </w:r>
            <w:r w:rsidRPr="006922A5">
              <w:rPr>
                <w:vertAlign w:val="superscript"/>
                <w:lang w:val="en-GB"/>
              </w:rPr>
              <w:t>f</w:t>
            </w:r>
            <w:proofErr w:type="spellEnd"/>
          </w:p>
        </w:tc>
        <w:tc>
          <w:tcPr>
            <w:tcW w:w="1368" w:type="dxa"/>
            <w:tcBorders>
              <w:bottom w:val="single" w:sz="4" w:space="0" w:color="999999" w:themeColor="text1" w:themeTint="66"/>
            </w:tcBorders>
          </w:tcPr>
          <w:p w14:paraId="1811D8BC"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Pr>
                <w:lang w:val="en-GB"/>
              </w:rPr>
              <w:t xml:space="preserve">Serious </w:t>
            </w:r>
            <w:proofErr w:type="spellStart"/>
            <w:r>
              <w:rPr>
                <w:lang w:val="en-GB"/>
              </w:rPr>
              <w:t>indirectness</w:t>
            </w:r>
            <w:r w:rsidRPr="006922A5">
              <w:rPr>
                <w:vertAlign w:val="superscript"/>
                <w:lang w:val="en-GB"/>
              </w:rPr>
              <w:t>e</w:t>
            </w:r>
            <w:proofErr w:type="spellEnd"/>
          </w:p>
        </w:tc>
        <w:tc>
          <w:tcPr>
            <w:tcW w:w="1364" w:type="dxa"/>
            <w:tcBorders>
              <w:bottom w:val="single" w:sz="4" w:space="0" w:color="999999" w:themeColor="text1" w:themeTint="66"/>
            </w:tcBorders>
          </w:tcPr>
          <w:p w14:paraId="7FB4713F"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vertAlign w:val="superscript"/>
                <w:lang w:val="en-GB"/>
              </w:rPr>
            </w:pPr>
            <w:r w:rsidRPr="006922A5">
              <w:rPr>
                <w:lang w:val="en-GB"/>
              </w:rPr>
              <w:t>Serious</w:t>
            </w:r>
            <w:r>
              <w:rPr>
                <w:lang w:val="en-GB"/>
              </w:rPr>
              <w:t xml:space="preserve"> </w:t>
            </w:r>
            <w:proofErr w:type="spellStart"/>
            <w:r>
              <w:rPr>
                <w:lang w:val="en-GB"/>
              </w:rPr>
              <w:t>imprecision</w:t>
            </w:r>
            <w:r>
              <w:rPr>
                <w:vertAlign w:val="superscript"/>
                <w:lang w:val="en-GB"/>
              </w:rPr>
              <w:t>h</w:t>
            </w:r>
            <w:proofErr w:type="spellEnd"/>
          </w:p>
        </w:tc>
        <w:tc>
          <w:tcPr>
            <w:tcW w:w="1111" w:type="dxa"/>
            <w:tcBorders>
              <w:bottom w:val="single" w:sz="4" w:space="0" w:color="999999" w:themeColor="text1" w:themeTint="66"/>
            </w:tcBorders>
          </w:tcPr>
          <w:p w14:paraId="48696CA1"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None</w:t>
            </w:r>
          </w:p>
        </w:tc>
        <w:tc>
          <w:tcPr>
            <w:tcW w:w="1328" w:type="dxa"/>
            <w:tcBorders>
              <w:bottom w:val="single" w:sz="4" w:space="0" w:color="999999" w:themeColor="text1" w:themeTint="66"/>
            </w:tcBorders>
          </w:tcPr>
          <w:p w14:paraId="0F794850"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262</w:t>
            </w:r>
          </w:p>
        </w:tc>
        <w:tc>
          <w:tcPr>
            <w:tcW w:w="1213" w:type="dxa"/>
            <w:tcBorders>
              <w:bottom w:val="single" w:sz="4" w:space="0" w:color="999999" w:themeColor="text1" w:themeTint="66"/>
            </w:tcBorders>
          </w:tcPr>
          <w:p w14:paraId="3AD7E726"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280</w:t>
            </w:r>
          </w:p>
        </w:tc>
        <w:tc>
          <w:tcPr>
            <w:tcW w:w="1325" w:type="dxa"/>
            <w:tcBorders>
              <w:bottom w:val="single" w:sz="4" w:space="0" w:color="999999" w:themeColor="text1" w:themeTint="66"/>
            </w:tcBorders>
          </w:tcPr>
          <w:p w14:paraId="07CB7E97"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 xml:space="preserve">SMD 0.15 </w:t>
            </w:r>
          </w:p>
          <w:p w14:paraId="24C41BE8"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(-0.18 – 0.47)</w:t>
            </w:r>
          </w:p>
        </w:tc>
        <w:tc>
          <w:tcPr>
            <w:tcW w:w="1755" w:type="dxa"/>
            <w:tcBorders>
              <w:bottom w:val="single" w:sz="4" w:space="0" w:color="999999" w:themeColor="text1" w:themeTint="66"/>
            </w:tcBorders>
          </w:tcPr>
          <w:p w14:paraId="126F5DD7"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lang w:val="en-GB"/>
              </w:rPr>
              <w:t>Very Low</w:t>
            </w:r>
          </w:p>
          <w:p w14:paraId="556FAA51" w14:textId="77777777" w:rsidR="00665ABE" w:rsidRPr="006922A5" w:rsidRDefault="00665ABE" w:rsidP="00491E0B">
            <w:p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6922A5">
              <w:rPr>
                <w:rFonts w:ascii="Cambria Math" w:hAnsi="Cambria Math" w:cs="Cambria Math"/>
                <w:color w:val="333333"/>
                <w:sz w:val="20"/>
                <w:szCs w:val="20"/>
                <w:shd w:val="clear" w:color="auto" w:fill="FFFFFF"/>
                <w:lang w:val="en-GB"/>
              </w:rPr>
              <w:t>⊕</w:t>
            </w:r>
            <w:r w:rsidRPr="006922A5">
              <w:rPr>
                <w:rFonts w:ascii="Helvetica" w:hAnsi="Helvetica"/>
                <w:color w:val="333333"/>
                <w:sz w:val="20"/>
                <w:szCs w:val="20"/>
                <w:shd w:val="clear" w:color="auto" w:fill="FFFFFF"/>
                <w:lang w:val="en-GB"/>
              </w:rPr>
              <w:t>OOO</w:t>
            </w:r>
          </w:p>
        </w:tc>
      </w:tr>
      <w:tr w:rsidR="00665ABE" w:rsidRPr="007E4A35" w14:paraId="4DD35021" w14:textId="77777777" w:rsidTr="00665ABE">
        <w:trPr>
          <w:trHeight w:val="70"/>
        </w:trPr>
        <w:tc>
          <w:tcPr>
            <w:cnfStyle w:val="001000000000" w:firstRow="0" w:lastRow="0" w:firstColumn="1" w:lastColumn="0" w:oddVBand="0" w:evenVBand="0" w:oddHBand="0" w:evenHBand="0" w:firstRowFirstColumn="0" w:firstRowLastColumn="0" w:lastRowFirstColumn="0" w:lastRowLastColumn="0"/>
            <w:tcW w:w="14386" w:type="dxa"/>
            <w:gridSpan w:val="11"/>
            <w:tcBorders>
              <w:left w:val="nil"/>
              <w:bottom w:val="nil"/>
              <w:right w:val="nil"/>
            </w:tcBorders>
          </w:tcPr>
          <w:p w14:paraId="0357ABD8" w14:textId="77777777" w:rsidR="00665ABE" w:rsidRPr="006922A5" w:rsidRDefault="00665ABE" w:rsidP="00491E0B">
            <w:pPr>
              <w:spacing w:line="276" w:lineRule="auto"/>
              <w:rPr>
                <w:b w:val="0"/>
                <w:lang w:val="en-GB"/>
              </w:rPr>
            </w:pPr>
            <w:r w:rsidRPr="006922A5">
              <w:rPr>
                <w:b w:val="0"/>
                <w:i/>
                <w:lang w:val="en-GB"/>
              </w:rPr>
              <w:t xml:space="preserve">RCT </w:t>
            </w:r>
            <w:r w:rsidRPr="006922A5">
              <w:rPr>
                <w:b w:val="0"/>
                <w:lang w:val="en-GB"/>
              </w:rPr>
              <w:t xml:space="preserve">Randomized controlled trial, </w:t>
            </w:r>
            <w:r w:rsidRPr="006922A5">
              <w:rPr>
                <w:b w:val="0"/>
                <w:i/>
                <w:lang w:val="en-GB"/>
              </w:rPr>
              <w:t xml:space="preserve">SMD </w:t>
            </w:r>
            <w:r w:rsidRPr="006922A5">
              <w:rPr>
                <w:b w:val="0"/>
                <w:lang w:val="en-GB"/>
              </w:rPr>
              <w:t>Standardized Mean Difference</w:t>
            </w:r>
          </w:p>
          <w:p w14:paraId="55683EBB" w14:textId="77777777" w:rsidR="00665ABE" w:rsidRPr="006922A5" w:rsidRDefault="00665ABE" w:rsidP="00491E0B">
            <w:pPr>
              <w:spacing w:line="276" w:lineRule="auto"/>
              <w:rPr>
                <w:b w:val="0"/>
                <w:lang w:val="en-GB"/>
              </w:rPr>
            </w:pPr>
            <w:r w:rsidRPr="006922A5">
              <w:rPr>
                <w:b w:val="0"/>
                <w:lang w:val="en-GB"/>
              </w:rPr>
              <w:t xml:space="preserve">*Commonly used symbols to describe certainty in evidence in evidence profiles: high certainty </w:t>
            </w:r>
            <w:r w:rsidRPr="006922A5">
              <w:rPr>
                <w:rFonts w:ascii="Cambria Math" w:hAnsi="Cambria Math" w:cs="Cambria Math"/>
                <w:b w:val="0"/>
                <w:lang w:val="en-GB"/>
              </w:rPr>
              <w:t>⊕⊕⊕⊕</w:t>
            </w:r>
            <w:r w:rsidRPr="006922A5">
              <w:rPr>
                <w:b w:val="0"/>
                <w:lang w:val="en-GB"/>
              </w:rPr>
              <w:t xml:space="preserve">, moderate certainty </w:t>
            </w:r>
            <w:r w:rsidRPr="006922A5">
              <w:rPr>
                <w:rFonts w:ascii="Cambria Math" w:hAnsi="Cambria Math" w:cs="Cambria Math"/>
                <w:b w:val="0"/>
                <w:lang w:val="en-GB"/>
              </w:rPr>
              <w:t>⊕⊕⊕</w:t>
            </w:r>
            <w:r w:rsidRPr="006922A5">
              <w:rPr>
                <w:b w:val="0"/>
                <w:lang w:val="en-GB"/>
              </w:rPr>
              <w:t xml:space="preserve">O, low certainty </w:t>
            </w:r>
            <w:r w:rsidRPr="006922A5">
              <w:rPr>
                <w:rFonts w:ascii="Cambria Math" w:hAnsi="Cambria Math" w:cs="Cambria Math"/>
                <w:b w:val="0"/>
                <w:lang w:val="en-GB"/>
              </w:rPr>
              <w:t>⊕⊕</w:t>
            </w:r>
            <w:r w:rsidRPr="006922A5">
              <w:rPr>
                <w:b w:val="0"/>
                <w:lang w:val="en-GB"/>
              </w:rPr>
              <w:t xml:space="preserve">OO and very low certainty </w:t>
            </w:r>
            <w:r w:rsidRPr="006922A5">
              <w:rPr>
                <w:rFonts w:ascii="Cambria Math" w:hAnsi="Cambria Math" w:cs="Cambria Math"/>
                <w:b w:val="0"/>
                <w:lang w:val="en-GB"/>
              </w:rPr>
              <w:t>⊕</w:t>
            </w:r>
            <w:r w:rsidRPr="006922A5">
              <w:rPr>
                <w:b w:val="0"/>
                <w:lang w:val="en-GB"/>
              </w:rPr>
              <w:t>OOO.</w:t>
            </w:r>
          </w:p>
          <w:p w14:paraId="1B3B6DCB" w14:textId="77777777" w:rsidR="00665ABE" w:rsidRPr="006922A5" w:rsidRDefault="00665ABE" w:rsidP="00491E0B">
            <w:pPr>
              <w:rPr>
                <w:b w:val="0"/>
                <w:lang w:val="en-GB"/>
              </w:rPr>
            </w:pPr>
          </w:p>
          <w:p w14:paraId="51EFC0C3" w14:textId="77777777" w:rsidR="00665ABE" w:rsidRPr="006922A5" w:rsidRDefault="00665ABE" w:rsidP="00491E0B">
            <w:pPr>
              <w:spacing w:line="276" w:lineRule="auto"/>
              <w:rPr>
                <w:b w:val="0"/>
                <w:lang w:val="en-GB"/>
              </w:rPr>
            </w:pPr>
            <w:proofErr w:type="spellStart"/>
            <w:r w:rsidRPr="006922A5">
              <w:rPr>
                <w:b w:val="0"/>
                <w:vertAlign w:val="superscript"/>
                <w:lang w:val="en-GB"/>
              </w:rPr>
              <w:t>a</w:t>
            </w:r>
            <w:r w:rsidRPr="006922A5">
              <w:rPr>
                <w:b w:val="0"/>
                <w:lang w:val="en-GB"/>
              </w:rPr>
              <w:t>Not</w:t>
            </w:r>
            <w:proofErr w:type="spellEnd"/>
            <w:r w:rsidRPr="006922A5">
              <w:rPr>
                <w:b w:val="0"/>
                <w:lang w:val="en-GB"/>
              </w:rPr>
              <w:t xml:space="preserve"> all studies reported whether they perform an “intention-to-treat-analysis”, this might have caused under- or overestimation of the effect sizes. </w:t>
            </w:r>
          </w:p>
          <w:p w14:paraId="75C2E5A2" w14:textId="77777777" w:rsidR="00665ABE" w:rsidRPr="001D0654" w:rsidRDefault="00665ABE" w:rsidP="00491E0B">
            <w:pPr>
              <w:spacing w:line="276" w:lineRule="auto"/>
              <w:rPr>
                <w:b w:val="0"/>
                <w:lang w:val="en-GB"/>
              </w:rPr>
            </w:pPr>
            <w:proofErr w:type="spellStart"/>
            <w:r w:rsidRPr="006922A5">
              <w:rPr>
                <w:b w:val="0"/>
                <w:vertAlign w:val="superscript"/>
                <w:lang w:val="en-GB"/>
              </w:rPr>
              <w:t>b</w:t>
            </w:r>
            <w:r w:rsidRPr="006922A5">
              <w:rPr>
                <w:b w:val="0"/>
                <w:lang w:val="en-GB"/>
              </w:rPr>
              <w:t>There</w:t>
            </w:r>
            <w:proofErr w:type="spellEnd"/>
            <w:r w:rsidRPr="006922A5">
              <w:rPr>
                <w:b w:val="0"/>
                <w:lang w:val="en-GB"/>
              </w:rPr>
              <w:t xml:space="preserve"> was some variation in direction and magnitude across the different trials. Overall the results showed a small positive effect on PA. The direction of the effect size of the study of </w:t>
            </w:r>
            <w:proofErr w:type="spellStart"/>
            <w:r w:rsidRPr="006922A5">
              <w:rPr>
                <w:b w:val="0"/>
                <w:lang w:val="en-GB"/>
              </w:rPr>
              <w:t>Wolk</w:t>
            </w:r>
            <w:proofErr w:type="spellEnd"/>
            <w:r w:rsidRPr="006922A5">
              <w:rPr>
                <w:b w:val="0"/>
                <w:lang w:val="en-GB"/>
              </w:rPr>
              <w:t xml:space="preserve"> (subgroup open surgery, 2019) was inconsistent compared to the other trials. This inconsistency might be caused by the use of a too low set step target in this subgroup of the study. The study of Izawa (2012) showed an larger effect size compared to the other trials. </w:t>
            </w:r>
            <w:r>
              <w:rPr>
                <w:b w:val="0"/>
                <w:lang w:val="en-GB"/>
              </w:rPr>
              <w:t>This resulted in a higher level of statistical heterogeneity (I</w:t>
            </w:r>
            <w:r>
              <w:rPr>
                <w:b w:val="0"/>
                <w:vertAlign w:val="superscript"/>
                <w:lang w:val="en-GB"/>
              </w:rPr>
              <w:t>2</w:t>
            </w:r>
            <w:r>
              <w:rPr>
                <w:b w:val="0"/>
                <w:lang w:val="en-GB"/>
              </w:rPr>
              <w:t>=73%)</w:t>
            </w:r>
          </w:p>
          <w:p w14:paraId="50F06E2A" w14:textId="77777777" w:rsidR="00665ABE" w:rsidRPr="006922A5" w:rsidRDefault="00665ABE" w:rsidP="00491E0B">
            <w:pPr>
              <w:spacing w:line="276" w:lineRule="auto"/>
              <w:rPr>
                <w:b w:val="0"/>
                <w:lang w:val="en-GB"/>
              </w:rPr>
            </w:pPr>
            <w:proofErr w:type="spellStart"/>
            <w:r w:rsidRPr="006922A5">
              <w:rPr>
                <w:b w:val="0"/>
                <w:vertAlign w:val="superscript"/>
                <w:lang w:val="en-GB"/>
              </w:rPr>
              <w:t>c.</w:t>
            </w:r>
            <w:r w:rsidRPr="006922A5">
              <w:rPr>
                <w:b w:val="0"/>
                <w:lang w:val="en-GB"/>
              </w:rPr>
              <w:t>The</w:t>
            </w:r>
            <w:proofErr w:type="spellEnd"/>
            <w:r w:rsidRPr="006922A5">
              <w:rPr>
                <w:b w:val="0"/>
                <w:lang w:val="en-GB"/>
              </w:rPr>
              <w:t xml:space="preserve"> patients, interventions and control groups in all studies provide direct evidence to the clinical research question. Despite the variability in the intervention characteristics, we judged the evidence to have no serious indirectness.  </w:t>
            </w:r>
          </w:p>
          <w:p w14:paraId="32BF13E8" w14:textId="77777777" w:rsidR="00665ABE" w:rsidRPr="006922A5" w:rsidRDefault="00665ABE" w:rsidP="00491E0B">
            <w:pPr>
              <w:spacing w:line="276" w:lineRule="auto"/>
              <w:rPr>
                <w:b w:val="0"/>
                <w:lang w:val="en-GB"/>
              </w:rPr>
            </w:pPr>
            <w:proofErr w:type="spellStart"/>
            <w:r w:rsidRPr="006922A5">
              <w:rPr>
                <w:b w:val="0"/>
                <w:vertAlign w:val="superscript"/>
                <w:lang w:val="en-GB"/>
              </w:rPr>
              <w:lastRenderedPageBreak/>
              <w:t>d</w:t>
            </w:r>
            <w:r w:rsidRPr="006922A5">
              <w:rPr>
                <w:b w:val="0"/>
                <w:lang w:val="en-GB"/>
              </w:rPr>
              <w:t>Some</w:t>
            </w:r>
            <w:proofErr w:type="spellEnd"/>
            <w:r w:rsidRPr="006922A5">
              <w:rPr>
                <w:b w:val="0"/>
                <w:lang w:val="en-GB"/>
              </w:rPr>
              <w:t xml:space="preserve"> studies showed higher confidence intervals due to a smaller sample size. However, due to the large number of included participants judged the evidence to have no serious imprecision. </w:t>
            </w:r>
          </w:p>
          <w:p w14:paraId="676B6C2B" w14:textId="77777777" w:rsidR="00665ABE" w:rsidRDefault="00665ABE" w:rsidP="00491E0B">
            <w:pPr>
              <w:spacing w:line="276" w:lineRule="auto"/>
              <w:rPr>
                <w:b w:val="0"/>
                <w:vertAlign w:val="superscript"/>
                <w:lang w:val="en-GB"/>
              </w:rPr>
            </w:pPr>
            <w:proofErr w:type="spellStart"/>
            <w:r w:rsidRPr="006922A5">
              <w:rPr>
                <w:b w:val="0"/>
                <w:vertAlign w:val="superscript"/>
                <w:lang w:val="en-GB"/>
              </w:rPr>
              <w:t>e</w:t>
            </w:r>
            <w:r w:rsidRPr="006922A5">
              <w:rPr>
                <w:b w:val="0"/>
                <w:lang w:val="en-GB"/>
              </w:rPr>
              <w:t>There</w:t>
            </w:r>
            <w:proofErr w:type="spellEnd"/>
            <w:r w:rsidRPr="006922A5">
              <w:rPr>
                <w:b w:val="0"/>
                <w:lang w:val="en-GB"/>
              </w:rPr>
              <w:t xml:space="preserve"> was major uncertainty about the directness in outcome, because there was a high variability in outcomes measures of performance based physical functioning</w:t>
            </w:r>
            <w:r w:rsidRPr="006922A5">
              <w:rPr>
                <w:b w:val="0"/>
                <w:vertAlign w:val="superscript"/>
                <w:lang w:val="en-GB"/>
              </w:rPr>
              <w:t xml:space="preserve"> </w:t>
            </w:r>
          </w:p>
          <w:p w14:paraId="1F219300" w14:textId="77777777" w:rsidR="00665ABE" w:rsidRPr="006922A5" w:rsidRDefault="00665ABE" w:rsidP="00491E0B">
            <w:pPr>
              <w:spacing w:line="276" w:lineRule="auto"/>
              <w:rPr>
                <w:b w:val="0"/>
                <w:lang w:val="en-GB"/>
              </w:rPr>
            </w:pPr>
            <w:proofErr w:type="spellStart"/>
            <w:r w:rsidRPr="006922A5">
              <w:rPr>
                <w:b w:val="0"/>
                <w:vertAlign w:val="superscript"/>
                <w:lang w:val="en-GB"/>
              </w:rPr>
              <w:t>f</w:t>
            </w:r>
            <w:r w:rsidRPr="006922A5">
              <w:rPr>
                <w:b w:val="0"/>
                <w:lang w:val="en-GB"/>
              </w:rPr>
              <w:t>The</w:t>
            </w:r>
            <w:proofErr w:type="spellEnd"/>
            <w:r w:rsidRPr="006922A5">
              <w:rPr>
                <w:b w:val="0"/>
                <w:lang w:val="en-GB"/>
              </w:rPr>
              <w:t xml:space="preserve"> direction of the effect of one trial (Van der </w:t>
            </w:r>
            <w:proofErr w:type="spellStart"/>
            <w:r w:rsidRPr="006922A5">
              <w:rPr>
                <w:b w:val="0"/>
                <w:lang w:val="en-GB"/>
              </w:rPr>
              <w:t>Meij</w:t>
            </w:r>
            <w:proofErr w:type="spellEnd"/>
            <w:r w:rsidRPr="006922A5">
              <w:rPr>
                <w:b w:val="0"/>
                <w:lang w:val="en-GB"/>
              </w:rPr>
              <w:t>, 2018) varied from the other 2 trials.</w:t>
            </w:r>
          </w:p>
          <w:p w14:paraId="6611379F" w14:textId="77777777" w:rsidR="00665ABE" w:rsidRPr="006922A5" w:rsidRDefault="00665ABE" w:rsidP="00491E0B">
            <w:pPr>
              <w:spacing w:line="276" w:lineRule="auto"/>
              <w:rPr>
                <w:b w:val="0"/>
                <w:lang w:val="en-GB"/>
              </w:rPr>
            </w:pPr>
            <w:proofErr w:type="spellStart"/>
            <w:r>
              <w:rPr>
                <w:b w:val="0"/>
                <w:vertAlign w:val="superscript"/>
                <w:lang w:val="en-GB"/>
              </w:rPr>
              <w:t>g</w:t>
            </w:r>
            <w:r>
              <w:rPr>
                <w:b w:val="0"/>
                <w:lang w:val="en-GB"/>
              </w:rPr>
              <w:t>Due</w:t>
            </w:r>
            <w:proofErr w:type="spellEnd"/>
            <w:r>
              <w:rPr>
                <w:b w:val="0"/>
                <w:lang w:val="en-GB"/>
              </w:rPr>
              <w:t xml:space="preserve"> to the high variability in outcome measures, there was major uncertainty about the directness. </w:t>
            </w:r>
          </w:p>
          <w:p w14:paraId="3D8FB9AF" w14:textId="77777777" w:rsidR="00665ABE" w:rsidRPr="006922A5" w:rsidRDefault="00665ABE" w:rsidP="00491E0B">
            <w:pPr>
              <w:spacing w:line="276" w:lineRule="auto"/>
              <w:rPr>
                <w:lang w:val="en-GB"/>
              </w:rPr>
            </w:pPr>
            <w:proofErr w:type="spellStart"/>
            <w:r>
              <w:rPr>
                <w:b w:val="0"/>
                <w:vertAlign w:val="superscript"/>
                <w:lang w:val="en-GB"/>
              </w:rPr>
              <w:t>h</w:t>
            </w:r>
            <w:r w:rsidRPr="006922A5">
              <w:rPr>
                <w:b w:val="0"/>
                <w:lang w:val="en-GB"/>
              </w:rPr>
              <w:t>The</w:t>
            </w:r>
            <w:proofErr w:type="spellEnd"/>
            <w:r w:rsidRPr="006922A5">
              <w:rPr>
                <w:b w:val="0"/>
                <w:lang w:val="en-GB"/>
              </w:rPr>
              <w:t xml:space="preserve"> total number of patients included in all trials was low and the overall effect sizes showed a wide confidence interval.</w:t>
            </w:r>
            <w:r w:rsidRPr="006922A5">
              <w:rPr>
                <w:lang w:val="en-GB"/>
              </w:rPr>
              <w:t xml:space="preserve"> </w:t>
            </w:r>
          </w:p>
        </w:tc>
      </w:tr>
    </w:tbl>
    <w:p w14:paraId="3EB5EEDC" w14:textId="77777777" w:rsidR="00665ABE" w:rsidRDefault="00665ABE" w:rsidP="00665ABE">
      <w:pPr>
        <w:rPr>
          <w:lang w:val="en-US"/>
        </w:rPr>
      </w:pPr>
      <w:r>
        <w:rPr>
          <w:lang w:val="en-US"/>
        </w:rPr>
        <w:lastRenderedPageBreak/>
        <w:t xml:space="preserve">  </w:t>
      </w:r>
    </w:p>
    <w:p w14:paraId="649944D6" w14:textId="77777777" w:rsidR="00665ABE" w:rsidRPr="00A33246" w:rsidRDefault="00665ABE" w:rsidP="00665ABE">
      <w:pPr>
        <w:rPr>
          <w:lang w:val="en-US"/>
        </w:rPr>
      </w:pPr>
    </w:p>
    <w:p w14:paraId="66F2BA8E" w14:textId="77777777" w:rsidR="00665ABE" w:rsidRPr="00665ABE" w:rsidRDefault="00665ABE">
      <w:pPr>
        <w:rPr>
          <w:b/>
          <w:sz w:val="28"/>
          <w:lang w:val="en-US"/>
        </w:rPr>
      </w:pPr>
    </w:p>
    <w:p w14:paraId="08EBBA3F" w14:textId="77777777" w:rsidR="00340106" w:rsidRPr="00BA4BBA" w:rsidRDefault="00340106" w:rsidP="00340106">
      <w:pPr>
        <w:rPr>
          <w:b/>
          <w:sz w:val="28"/>
          <w:lang w:val="en-US"/>
        </w:rPr>
      </w:pPr>
    </w:p>
    <w:p w14:paraId="5654C280" w14:textId="77777777" w:rsidR="00665ABE" w:rsidRDefault="00665ABE">
      <w:pPr>
        <w:rPr>
          <w:b/>
          <w:sz w:val="28"/>
          <w:lang w:val="en-US"/>
        </w:rPr>
      </w:pPr>
      <w:r>
        <w:rPr>
          <w:b/>
          <w:sz w:val="28"/>
          <w:lang w:val="en-US"/>
        </w:rPr>
        <w:br w:type="page"/>
      </w:r>
    </w:p>
    <w:p w14:paraId="0CB68A82" w14:textId="77777777" w:rsidR="00FD19EE" w:rsidRDefault="00FD19EE" w:rsidP="00FD19EE">
      <w:pPr>
        <w:spacing w:line="240" w:lineRule="auto"/>
        <w:rPr>
          <w:sz w:val="24"/>
          <w:lang w:val="en-US"/>
        </w:rPr>
      </w:pPr>
      <w:r w:rsidRPr="00BA4BBA">
        <w:rPr>
          <w:b/>
          <w:sz w:val="28"/>
          <w:lang w:val="en-US"/>
        </w:rPr>
        <w:lastRenderedPageBreak/>
        <w:t xml:space="preserve">Electronic Supplementary Material </w:t>
      </w:r>
      <w:r>
        <w:rPr>
          <w:b/>
          <w:sz w:val="28"/>
          <w:lang w:val="en-US"/>
        </w:rPr>
        <w:t xml:space="preserve">Figure S1. </w:t>
      </w:r>
      <w:r>
        <w:rPr>
          <w:sz w:val="24"/>
          <w:lang w:val="en-US"/>
        </w:rPr>
        <w:t xml:space="preserve">Funnel plot for the outcome physical activity </w:t>
      </w:r>
    </w:p>
    <w:p w14:paraId="51EC672E" w14:textId="77777777" w:rsidR="00FD19EE" w:rsidRDefault="00FD19EE" w:rsidP="00FD19EE">
      <w:pPr>
        <w:spacing w:line="240" w:lineRule="auto"/>
        <w:rPr>
          <w:sz w:val="24"/>
          <w:lang w:val="en-US"/>
        </w:rPr>
      </w:pPr>
      <w:r w:rsidRPr="00AE536B">
        <w:rPr>
          <w:b/>
          <w:noProof/>
          <w:lang w:eastAsia="nl-NL"/>
        </w:rPr>
        <w:drawing>
          <wp:inline distT="0" distB="0" distL="0" distR="0" wp14:anchorId="00B5096D" wp14:editId="3C374BE7">
            <wp:extent cx="5715000" cy="38100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15000" cy="3810000"/>
                    </a:xfrm>
                    <a:prstGeom prst="rect">
                      <a:avLst/>
                    </a:prstGeom>
                  </pic:spPr>
                </pic:pic>
              </a:graphicData>
            </a:graphic>
          </wp:inline>
        </w:drawing>
      </w:r>
    </w:p>
    <w:p w14:paraId="753F3443" w14:textId="77777777" w:rsidR="00FD19EE" w:rsidRDefault="00FD19EE" w:rsidP="00FD19EE">
      <w:pPr>
        <w:spacing w:line="240" w:lineRule="auto"/>
        <w:rPr>
          <w:sz w:val="24"/>
          <w:lang w:val="en-US"/>
        </w:rPr>
      </w:pPr>
    </w:p>
    <w:p w14:paraId="14C4E567" w14:textId="77777777" w:rsidR="00FD19EE" w:rsidRDefault="00FD19EE" w:rsidP="00FD19EE">
      <w:pPr>
        <w:spacing w:line="240" w:lineRule="auto"/>
        <w:rPr>
          <w:sz w:val="24"/>
          <w:lang w:val="en-US"/>
        </w:rPr>
      </w:pPr>
    </w:p>
    <w:p w14:paraId="60A16C05" w14:textId="77777777" w:rsidR="00FD19EE" w:rsidRDefault="00FD19EE" w:rsidP="00FD19EE">
      <w:pPr>
        <w:spacing w:line="240" w:lineRule="auto"/>
        <w:rPr>
          <w:sz w:val="24"/>
          <w:lang w:val="en-US"/>
        </w:rPr>
      </w:pPr>
    </w:p>
    <w:p w14:paraId="2BB9E039" w14:textId="77777777" w:rsidR="00BA4BBA" w:rsidRPr="00340106" w:rsidRDefault="00BA4BBA" w:rsidP="00BA4BBA">
      <w:pPr>
        <w:rPr>
          <w:b/>
          <w:bCs/>
          <w:lang w:val="en-US"/>
        </w:rPr>
      </w:pPr>
    </w:p>
    <w:p w14:paraId="14DBAD79" w14:textId="77777777" w:rsidR="00FD19EE" w:rsidRDefault="00FD19EE" w:rsidP="00FD19EE">
      <w:pPr>
        <w:spacing w:line="240" w:lineRule="auto"/>
        <w:rPr>
          <w:b/>
          <w:sz w:val="28"/>
          <w:lang w:val="en-US"/>
        </w:rPr>
      </w:pPr>
    </w:p>
    <w:p w14:paraId="4A9AA85D" w14:textId="77777777" w:rsidR="00FD19EE" w:rsidRDefault="00FD19EE" w:rsidP="00FD19EE">
      <w:pPr>
        <w:spacing w:line="240" w:lineRule="auto"/>
        <w:rPr>
          <w:sz w:val="24"/>
          <w:lang w:val="en-US"/>
        </w:rPr>
      </w:pPr>
      <w:r w:rsidRPr="00BA4BBA">
        <w:rPr>
          <w:b/>
          <w:sz w:val="28"/>
          <w:lang w:val="en-US"/>
        </w:rPr>
        <w:lastRenderedPageBreak/>
        <w:t xml:space="preserve">Electronic Supplementary Material </w:t>
      </w:r>
      <w:r>
        <w:rPr>
          <w:b/>
          <w:sz w:val="28"/>
          <w:lang w:val="en-US"/>
        </w:rPr>
        <w:t xml:space="preserve">Figure S2. </w:t>
      </w:r>
      <w:r>
        <w:rPr>
          <w:sz w:val="24"/>
          <w:lang w:val="en-US"/>
        </w:rPr>
        <w:t>Funnel plot for the outcome performance based physical functioning</w:t>
      </w:r>
    </w:p>
    <w:p w14:paraId="2A39D479" w14:textId="77777777" w:rsidR="00FD19EE" w:rsidRDefault="00FD19EE" w:rsidP="00FD19EE">
      <w:pPr>
        <w:spacing w:line="240" w:lineRule="auto"/>
        <w:rPr>
          <w:sz w:val="24"/>
          <w:lang w:val="en-US"/>
        </w:rPr>
      </w:pPr>
      <w:r w:rsidRPr="009459C5">
        <w:rPr>
          <w:rFonts w:cs="AdvOTbc475f09"/>
          <w:b/>
          <w:noProof/>
          <w:sz w:val="28"/>
          <w:szCs w:val="19"/>
          <w:lang w:eastAsia="nl-NL"/>
        </w:rPr>
        <w:drawing>
          <wp:inline distT="0" distB="0" distL="0" distR="0" wp14:anchorId="3067A454" wp14:editId="1317ED6E">
            <wp:extent cx="5715000" cy="38100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5000" cy="3810000"/>
                    </a:xfrm>
                    <a:prstGeom prst="rect">
                      <a:avLst/>
                    </a:prstGeom>
                  </pic:spPr>
                </pic:pic>
              </a:graphicData>
            </a:graphic>
          </wp:inline>
        </w:drawing>
      </w:r>
    </w:p>
    <w:p w14:paraId="0798F3E3" w14:textId="77777777" w:rsidR="00BA4BBA" w:rsidRDefault="00BA4BBA" w:rsidP="00BA4BBA">
      <w:pPr>
        <w:pStyle w:val="Heading2"/>
      </w:pPr>
    </w:p>
    <w:p w14:paraId="11D0FB59" w14:textId="77777777" w:rsidR="00BA4BBA" w:rsidRPr="00340106" w:rsidRDefault="00BA4BBA" w:rsidP="00BA4BBA">
      <w:pPr>
        <w:rPr>
          <w:b/>
          <w:bCs/>
          <w:lang w:val="en-US"/>
        </w:rPr>
      </w:pPr>
    </w:p>
    <w:p w14:paraId="19473B6F" w14:textId="77777777" w:rsidR="00BA4BBA" w:rsidRPr="00340106" w:rsidRDefault="00BA4BBA" w:rsidP="00BA4BBA">
      <w:pPr>
        <w:rPr>
          <w:b/>
          <w:bCs/>
          <w:lang w:val="en-US"/>
        </w:rPr>
      </w:pPr>
    </w:p>
    <w:p w14:paraId="5CBFCA58" w14:textId="77777777" w:rsidR="00BA4BBA" w:rsidRPr="00340106" w:rsidRDefault="00BA4BBA" w:rsidP="00BA4BBA">
      <w:pPr>
        <w:rPr>
          <w:lang w:val="en-US"/>
        </w:rPr>
      </w:pPr>
    </w:p>
    <w:p w14:paraId="44C27493" w14:textId="77777777" w:rsidR="00BA4BBA" w:rsidRPr="00340106" w:rsidRDefault="00BA4BBA" w:rsidP="00BA4BBA">
      <w:pPr>
        <w:rPr>
          <w:lang w:val="en-US"/>
        </w:rPr>
      </w:pPr>
    </w:p>
    <w:p w14:paraId="72FF06BD" w14:textId="77777777" w:rsidR="00FD19EE" w:rsidRDefault="00FD19EE" w:rsidP="00FD19EE">
      <w:pPr>
        <w:spacing w:line="240" w:lineRule="auto"/>
        <w:rPr>
          <w:sz w:val="24"/>
          <w:lang w:val="en-US"/>
        </w:rPr>
      </w:pPr>
      <w:r w:rsidRPr="00BA4BBA">
        <w:rPr>
          <w:b/>
          <w:sz w:val="28"/>
          <w:lang w:val="en-US"/>
        </w:rPr>
        <w:lastRenderedPageBreak/>
        <w:t xml:space="preserve">Electronic Supplementary Material </w:t>
      </w:r>
      <w:r>
        <w:rPr>
          <w:b/>
          <w:sz w:val="28"/>
          <w:lang w:val="en-US"/>
        </w:rPr>
        <w:t xml:space="preserve">Figure S3. </w:t>
      </w:r>
      <w:r w:rsidRPr="00FD19EE">
        <w:rPr>
          <w:sz w:val="24"/>
          <w:lang w:val="en-US"/>
        </w:rPr>
        <w:t xml:space="preserve">Forest plot for the subgroup analyses </w:t>
      </w:r>
      <w:r w:rsidR="000540B5">
        <w:rPr>
          <w:sz w:val="24"/>
          <w:lang w:val="en-US"/>
        </w:rPr>
        <w:t>between interventions with ≥ 7</w:t>
      </w:r>
      <w:r w:rsidRPr="00FD19EE">
        <w:rPr>
          <w:sz w:val="24"/>
          <w:lang w:val="en-US"/>
        </w:rPr>
        <w:t xml:space="preserve"> BCT’s vs. </w:t>
      </w:r>
      <w:r w:rsidR="000540B5">
        <w:rPr>
          <w:sz w:val="24"/>
          <w:lang w:val="en-US"/>
        </w:rPr>
        <w:t>interventions with less than 7 BCT’s on the outcome p</w:t>
      </w:r>
      <w:r w:rsidRPr="00FD19EE">
        <w:rPr>
          <w:sz w:val="24"/>
          <w:lang w:val="en-US"/>
        </w:rPr>
        <w:t>hysical activity</w:t>
      </w:r>
    </w:p>
    <w:p w14:paraId="3CB26A9C" w14:textId="77777777" w:rsidR="000540B5" w:rsidRDefault="000540B5" w:rsidP="00FD19EE">
      <w:pPr>
        <w:spacing w:line="240" w:lineRule="auto"/>
        <w:rPr>
          <w:sz w:val="24"/>
          <w:lang w:val="en-US"/>
        </w:rPr>
      </w:pPr>
    </w:p>
    <w:p w14:paraId="23B0B685" w14:textId="77777777" w:rsidR="00BA4BBA" w:rsidRDefault="000540B5">
      <w:pPr>
        <w:rPr>
          <w:lang w:val="en-US"/>
        </w:rPr>
      </w:pPr>
      <w:r w:rsidRPr="003C4511">
        <w:rPr>
          <w:rFonts w:cs="AdvOTbc475f09"/>
          <w:b/>
          <w:noProof/>
          <w:sz w:val="28"/>
          <w:szCs w:val="19"/>
          <w:lang w:eastAsia="nl-NL"/>
        </w:rPr>
        <w:drawing>
          <wp:inline distT="0" distB="0" distL="0" distR="0" wp14:anchorId="17FC504F" wp14:editId="45A194C8">
            <wp:extent cx="5760720" cy="328422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84220"/>
                    </a:xfrm>
                    <a:prstGeom prst="rect">
                      <a:avLst/>
                    </a:prstGeom>
                  </pic:spPr>
                </pic:pic>
              </a:graphicData>
            </a:graphic>
          </wp:inline>
        </w:drawing>
      </w:r>
    </w:p>
    <w:p w14:paraId="4D56C99B" w14:textId="77777777" w:rsidR="000540B5" w:rsidRDefault="000540B5">
      <w:pPr>
        <w:rPr>
          <w:lang w:val="en-US"/>
        </w:rPr>
      </w:pPr>
      <w:r>
        <w:rPr>
          <w:lang w:val="en-US"/>
        </w:rPr>
        <w:br w:type="page"/>
      </w:r>
    </w:p>
    <w:p w14:paraId="15812F7B" w14:textId="77777777" w:rsidR="000540B5" w:rsidRDefault="000540B5" w:rsidP="000540B5">
      <w:pPr>
        <w:spacing w:line="240" w:lineRule="auto"/>
        <w:rPr>
          <w:sz w:val="24"/>
          <w:lang w:val="en-US"/>
        </w:rPr>
      </w:pPr>
      <w:r w:rsidRPr="00BA4BBA">
        <w:rPr>
          <w:b/>
          <w:sz w:val="28"/>
          <w:lang w:val="en-US"/>
        </w:rPr>
        <w:lastRenderedPageBreak/>
        <w:t xml:space="preserve">Electronic Supplementary Material </w:t>
      </w:r>
      <w:r>
        <w:rPr>
          <w:b/>
          <w:sz w:val="28"/>
          <w:lang w:val="en-US"/>
        </w:rPr>
        <w:t xml:space="preserve">Figure S4. </w:t>
      </w:r>
      <w:r w:rsidRPr="00FD19EE">
        <w:rPr>
          <w:sz w:val="24"/>
          <w:lang w:val="en-US"/>
        </w:rPr>
        <w:t xml:space="preserve">Forest plot for the subgroup analyses </w:t>
      </w:r>
      <w:r>
        <w:rPr>
          <w:sz w:val="24"/>
          <w:lang w:val="en-US"/>
        </w:rPr>
        <w:t>between interventions with a theoretical model used vs. interventions without a theoretical model used on the outcome physical activity</w:t>
      </w:r>
    </w:p>
    <w:p w14:paraId="180731F1" w14:textId="77777777" w:rsidR="000540B5" w:rsidRDefault="000540B5" w:rsidP="000540B5">
      <w:pPr>
        <w:spacing w:line="240" w:lineRule="auto"/>
        <w:rPr>
          <w:sz w:val="24"/>
          <w:lang w:val="en-US"/>
        </w:rPr>
      </w:pPr>
    </w:p>
    <w:p w14:paraId="67139D20" w14:textId="77777777" w:rsidR="000540B5" w:rsidRDefault="000540B5">
      <w:pPr>
        <w:rPr>
          <w:lang w:val="en-US"/>
        </w:rPr>
      </w:pPr>
      <w:r w:rsidRPr="003C4511">
        <w:rPr>
          <w:rFonts w:cs="AdvOTbc475f09"/>
          <w:b/>
          <w:noProof/>
          <w:sz w:val="28"/>
          <w:szCs w:val="19"/>
          <w:lang w:eastAsia="nl-NL"/>
        </w:rPr>
        <w:drawing>
          <wp:inline distT="0" distB="0" distL="0" distR="0" wp14:anchorId="62D58B54" wp14:editId="354F0B14">
            <wp:extent cx="5760720" cy="3284273"/>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84273"/>
                    </a:xfrm>
                    <a:prstGeom prst="rect">
                      <a:avLst/>
                    </a:prstGeom>
                  </pic:spPr>
                </pic:pic>
              </a:graphicData>
            </a:graphic>
          </wp:inline>
        </w:drawing>
      </w:r>
    </w:p>
    <w:p w14:paraId="767FC5C4" w14:textId="77777777" w:rsidR="000540B5" w:rsidRDefault="000540B5">
      <w:pPr>
        <w:rPr>
          <w:lang w:val="en-US"/>
        </w:rPr>
      </w:pPr>
      <w:r>
        <w:rPr>
          <w:lang w:val="en-US"/>
        </w:rPr>
        <w:br w:type="page"/>
      </w:r>
    </w:p>
    <w:p w14:paraId="1ED2D4AF" w14:textId="77777777" w:rsidR="000540B5" w:rsidRDefault="000540B5" w:rsidP="000540B5">
      <w:pPr>
        <w:spacing w:line="240" w:lineRule="auto"/>
        <w:rPr>
          <w:sz w:val="24"/>
          <w:lang w:val="en-US"/>
        </w:rPr>
      </w:pPr>
      <w:r w:rsidRPr="00BA4BBA">
        <w:rPr>
          <w:b/>
          <w:sz w:val="28"/>
          <w:lang w:val="en-US"/>
        </w:rPr>
        <w:lastRenderedPageBreak/>
        <w:t xml:space="preserve">Electronic Supplementary Material </w:t>
      </w:r>
      <w:r>
        <w:rPr>
          <w:b/>
          <w:sz w:val="28"/>
          <w:lang w:val="en-US"/>
        </w:rPr>
        <w:t xml:space="preserve">Figure S5. </w:t>
      </w:r>
      <w:r w:rsidRPr="00FD19EE">
        <w:rPr>
          <w:sz w:val="24"/>
          <w:lang w:val="en-US"/>
        </w:rPr>
        <w:t xml:space="preserve">Forest plot for the subgroup analyses </w:t>
      </w:r>
      <w:r>
        <w:rPr>
          <w:sz w:val="24"/>
          <w:lang w:val="en-US"/>
        </w:rPr>
        <w:t xml:space="preserve">between interventions with coaching by a health professional (HP) vs. interventions without coaching by a HP on the outcome physical activity </w:t>
      </w:r>
    </w:p>
    <w:p w14:paraId="19360762" w14:textId="77777777" w:rsidR="000540B5" w:rsidRDefault="000540B5" w:rsidP="000540B5">
      <w:pPr>
        <w:spacing w:line="240" w:lineRule="auto"/>
        <w:rPr>
          <w:sz w:val="24"/>
          <w:lang w:val="en-US"/>
        </w:rPr>
      </w:pPr>
    </w:p>
    <w:p w14:paraId="48C5EADB" w14:textId="77777777" w:rsidR="000540B5" w:rsidRDefault="000540B5" w:rsidP="000540B5">
      <w:pPr>
        <w:spacing w:line="240" w:lineRule="auto"/>
        <w:rPr>
          <w:sz w:val="24"/>
          <w:lang w:val="en-US"/>
        </w:rPr>
      </w:pPr>
      <w:r w:rsidRPr="00E86658">
        <w:rPr>
          <w:noProof/>
          <w:lang w:eastAsia="nl-NL"/>
        </w:rPr>
        <w:drawing>
          <wp:inline distT="0" distB="0" distL="0" distR="0" wp14:anchorId="3468D7E2" wp14:editId="352EB5DF">
            <wp:extent cx="5760720" cy="328422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84220"/>
                    </a:xfrm>
                    <a:prstGeom prst="rect">
                      <a:avLst/>
                    </a:prstGeom>
                  </pic:spPr>
                </pic:pic>
              </a:graphicData>
            </a:graphic>
          </wp:inline>
        </w:drawing>
      </w:r>
    </w:p>
    <w:p w14:paraId="6BCFAC7F" w14:textId="77777777" w:rsidR="000540B5" w:rsidRDefault="000540B5">
      <w:pPr>
        <w:rPr>
          <w:lang w:val="en-US"/>
        </w:rPr>
      </w:pPr>
    </w:p>
    <w:p w14:paraId="19197548" w14:textId="77777777" w:rsidR="000540B5" w:rsidRPr="00BA4BBA" w:rsidRDefault="000540B5">
      <w:pPr>
        <w:rPr>
          <w:lang w:val="en-US"/>
        </w:rPr>
      </w:pPr>
    </w:p>
    <w:sectPr w:rsidR="000540B5" w:rsidRPr="00BA4BBA" w:rsidSect="0034010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dvOTbc475f09">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A7F1B"/>
    <w:multiLevelType w:val="hybridMultilevel"/>
    <w:tmpl w:val="597A0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BA"/>
    <w:rsid w:val="000540B5"/>
    <w:rsid w:val="00340106"/>
    <w:rsid w:val="004C4801"/>
    <w:rsid w:val="00665ABE"/>
    <w:rsid w:val="0070123D"/>
    <w:rsid w:val="00857E4C"/>
    <w:rsid w:val="009A1413"/>
    <w:rsid w:val="00BA4BBA"/>
    <w:rsid w:val="00FD1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9B86"/>
  <w15:chartTrackingRefBased/>
  <w15:docId w15:val="{332056FE-1ACE-4B62-8D9F-0D7EA05F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BB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BA4BB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BBA"/>
    <w:pPr>
      <w:ind w:left="720"/>
      <w:contextualSpacing/>
    </w:pPr>
  </w:style>
  <w:style w:type="paragraph" w:styleId="NoSpacing">
    <w:name w:val="No Spacing"/>
    <w:uiPriority w:val="1"/>
    <w:qFormat/>
    <w:rsid w:val="00BA4BBA"/>
    <w:pPr>
      <w:spacing w:after="0" w:line="240" w:lineRule="auto"/>
    </w:pPr>
  </w:style>
  <w:style w:type="character" w:customStyle="1" w:styleId="ListParagraphChar">
    <w:name w:val="List Paragraph Char"/>
    <w:basedOn w:val="DefaultParagraphFont"/>
    <w:link w:val="ListParagraph"/>
    <w:uiPriority w:val="34"/>
    <w:rsid w:val="00BA4BBA"/>
  </w:style>
  <w:style w:type="character" w:styleId="Hyperlink">
    <w:name w:val="Hyperlink"/>
    <w:basedOn w:val="DefaultParagraphFont"/>
    <w:uiPriority w:val="99"/>
    <w:unhideWhenUsed/>
    <w:rsid w:val="00BA4BBA"/>
    <w:rPr>
      <w:color w:val="0000FF"/>
      <w:u w:val="single"/>
    </w:rPr>
  </w:style>
  <w:style w:type="character" w:customStyle="1" w:styleId="Heading1Char">
    <w:name w:val="Heading 1 Char"/>
    <w:basedOn w:val="DefaultParagraphFont"/>
    <w:link w:val="Heading1"/>
    <w:uiPriority w:val="9"/>
    <w:rsid w:val="00BA4BB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qFormat/>
    <w:rsid w:val="00BA4BBA"/>
    <w:rPr>
      <w:rFonts w:asciiTheme="majorHAnsi" w:eastAsiaTheme="majorEastAsia" w:hAnsiTheme="majorHAnsi" w:cstheme="majorBidi"/>
      <w:color w:val="2E74B5" w:themeColor="accent1" w:themeShade="BF"/>
      <w:sz w:val="26"/>
      <w:szCs w:val="26"/>
      <w:lang w:val="en-US"/>
    </w:rPr>
  </w:style>
  <w:style w:type="character" w:styleId="Strong">
    <w:name w:val="Strong"/>
    <w:basedOn w:val="DefaultParagraphFont"/>
    <w:uiPriority w:val="22"/>
    <w:qFormat/>
    <w:rsid w:val="00BA4BBA"/>
    <w:rPr>
      <w:b/>
      <w:bCs/>
    </w:rPr>
  </w:style>
  <w:style w:type="character" w:customStyle="1" w:styleId="medium-bold">
    <w:name w:val="medium-bold"/>
    <w:basedOn w:val="DefaultParagraphFont"/>
    <w:qFormat/>
    <w:rsid w:val="00BA4BBA"/>
  </w:style>
  <w:style w:type="character" w:customStyle="1" w:styleId="medium-normal">
    <w:name w:val="medium-normal"/>
    <w:basedOn w:val="DefaultParagraphFont"/>
    <w:qFormat/>
    <w:rsid w:val="00BA4BBA"/>
  </w:style>
  <w:style w:type="table" w:styleId="TableGrid">
    <w:name w:val="Table Grid"/>
    <w:basedOn w:val="TableNormal"/>
    <w:uiPriority w:val="39"/>
    <w:rsid w:val="00BA4BBA"/>
    <w:pPr>
      <w:spacing w:after="0" w:line="240" w:lineRule="auto"/>
    </w:pPr>
    <w:rPr>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65A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pubmed.ncbi.nlm.nih.gov/?term=%233+NOT+%28%28%22Adolescent%22%5BMesh%5D+OR+%22Child%22%5BMesh%5D+OR+%22Infant%22%5BMesh%5D+OR+%22adolescen%2A%22%5Btiab%5D+OR+%22child%2A%22%5Btiab%5D+OR+%22schoolchild%2A%22%5Btiab%5D+OR+%22infant%2A%22%5Btiab%5D+OR+%22girl%2A%22%5Btiab%5D+OR+%22boy%22%5Btiab%5D+OR+%22boys%22%5Btiab%5D+OR+%22teen%22%5Btiab%5D+OR+%22teens%22%5Btiab%5D+OR+%22teenager%2A%22%5Btiab%5D+OR+%22youth%2A%22%5Btiab%5D+OR+%22pediatr%2A%22%5Btiab%5D+OR+%22paediatr%2A%22%5Btiab%5D+OR+%22puber%2A%22%5Btiab%5D%29+NOT+%28%22Adult%22%5BMesh%5D+OR+%22adult%2A%22%5Btiab%5D+OR+%22man%22%5Btiab%5D+OR+%22men%22%5Btiab%5D+OR+%22woman%22%5Btiab%5D+OR+%22women%22%5Btiab%5D%29%29&amp;sort=date&amp;size=200&amp;ac=no"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3170</Words>
  <Characters>17437</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Leeuwerk, M.E. de (Marijke)</dc:creator>
  <cp:keywords/>
  <dc:description/>
  <cp:lastModifiedBy>Shanti Jamin</cp:lastModifiedBy>
  <cp:revision>2</cp:revision>
  <dcterms:created xsi:type="dcterms:W3CDTF">2022-11-25T15:37:00Z</dcterms:created>
  <dcterms:modified xsi:type="dcterms:W3CDTF">2022-11-25T15:37:00Z</dcterms:modified>
</cp:coreProperties>
</file>