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F6C9F" w14:textId="1EB21F9A" w:rsidR="006E3053" w:rsidRDefault="008E6AAB">
      <w:pPr>
        <w:rPr>
          <w:lang w:val="en-US"/>
        </w:rPr>
      </w:pPr>
      <w:r>
        <w:rPr>
          <w:lang w:val="en-US"/>
        </w:rPr>
        <w:t>The</w:t>
      </w:r>
      <w:r w:rsidR="00C5578F">
        <w:rPr>
          <w:lang w:val="en-US"/>
        </w:rPr>
        <w:t xml:space="preserve"> s</w:t>
      </w:r>
      <w:r w:rsidR="00C5578F" w:rsidRPr="00C5578F">
        <w:rPr>
          <w:lang w:val="en-US"/>
        </w:rPr>
        <w:t xml:space="preserve">erious game </w:t>
      </w:r>
      <w:r>
        <w:rPr>
          <w:i/>
          <w:lang w:val="en-US"/>
        </w:rPr>
        <w:t xml:space="preserve">HearHere </w:t>
      </w:r>
      <w:r w:rsidR="00C5578F" w:rsidRPr="00C5578F">
        <w:rPr>
          <w:lang w:val="en-US"/>
        </w:rPr>
        <w:t>for elderly with age-related</w:t>
      </w:r>
      <w:r>
        <w:rPr>
          <w:lang w:val="en-US"/>
        </w:rPr>
        <w:t xml:space="preserve"> vision loss: Effectively training the skill to use auditory information for navigation</w:t>
      </w:r>
    </w:p>
    <w:p w14:paraId="446191DB" w14:textId="77777777" w:rsidR="00EB39B9" w:rsidRDefault="00EB39B9">
      <w:bookmarkStart w:id="0" w:name="_GoBack"/>
      <w:bookmarkEnd w:id="0"/>
    </w:p>
    <w:p w14:paraId="5A96C722" w14:textId="1405FA57" w:rsidR="00C5578F" w:rsidRDefault="00EF2445">
      <w:pPr>
        <w:rPr>
          <w:vertAlign w:val="superscript"/>
        </w:rPr>
      </w:pPr>
      <w:r w:rsidRPr="00EF2445">
        <w:t>M</w:t>
      </w:r>
      <w:r>
        <w:t>ijke O. Hartendorp</w:t>
      </w:r>
      <w:r w:rsidRPr="00EF2445">
        <w:rPr>
          <w:vertAlign w:val="superscript"/>
        </w:rPr>
        <w:t>12</w:t>
      </w:r>
      <w:r>
        <w:t>, Janke van Slooten</w:t>
      </w:r>
      <w:r w:rsidRPr="00EF2445">
        <w:rPr>
          <w:vertAlign w:val="superscript"/>
        </w:rPr>
        <w:t>3</w:t>
      </w:r>
      <w:r w:rsidRPr="00EF2445">
        <w:t>, Eelco Braad</w:t>
      </w:r>
      <w:r w:rsidRPr="00EF2445">
        <w:rPr>
          <w:vertAlign w:val="superscript"/>
        </w:rPr>
        <w:t>4</w:t>
      </w:r>
      <w:r>
        <w:t xml:space="preserve">, </w:t>
      </w:r>
      <w:r w:rsidR="00717A77">
        <w:t>Frank J.J</w:t>
      </w:r>
      <w:r>
        <w:t>.M. Steyvers</w:t>
      </w:r>
      <w:r w:rsidRPr="00EF2445">
        <w:rPr>
          <w:vertAlign w:val="superscript"/>
        </w:rPr>
        <w:t>3</w:t>
      </w:r>
      <w:r>
        <w:t>, &amp; Christiaan Pinkster</w:t>
      </w:r>
      <w:r w:rsidRPr="00EF2445">
        <w:rPr>
          <w:vertAlign w:val="superscript"/>
        </w:rPr>
        <w:t>5</w:t>
      </w:r>
    </w:p>
    <w:p w14:paraId="767FEC77" w14:textId="77777777" w:rsidR="00EB39B9" w:rsidRPr="00EF2445" w:rsidRDefault="00EB39B9"/>
    <w:p w14:paraId="3F462987" w14:textId="7A1E97BA" w:rsidR="00EF2445" w:rsidRDefault="00EF2445">
      <w:pPr>
        <w:rPr>
          <w:lang w:val="en-US"/>
        </w:rPr>
      </w:pPr>
      <w:r w:rsidRPr="00EF2445">
        <w:rPr>
          <w:vertAlign w:val="superscript"/>
          <w:lang w:val="en-US"/>
        </w:rPr>
        <w:t>1</w:t>
      </w:r>
      <w:r w:rsidRPr="00EF2445">
        <w:rPr>
          <w:lang w:val="en-US"/>
        </w:rPr>
        <w:t xml:space="preserve">Applied Psychology, </w:t>
      </w:r>
      <w:r w:rsidR="00EB39B9">
        <w:rPr>
          <w:lang w:val="en-US"/>
        </w:rPr>
        <w:t xml:space="preserve">Saxion </w:t>
      </w:r>
      <w:r w:rsidRPr="00EF2445">
        <w:rPr>
          <w:lang w:val="en-US"/>
        </w:rPr>
        <w:t>University of Ap</w:t>
      </w:r>
      <w:r>
        <w:rPr>
          <w:lang w:val="en-US"/>
        </w:rPr>
        <w:t>p</w:t>
      </w:r>
      <w:r w:rsidRPr="00EF2445">
        <w:rPr>
          <w:lang w:val="en-US"/>
        </w:rPr>
        <w:t>lied Sciences</w:t>
      </w:r>
    </w:p>
    <w:p w14:paraId="3F5464A2" w14:textId="47D8078E" w:rsidR="00EF2445" w:rsidRDefault="00EF2445">
      <w:pPr>
        <w:rPr>
          <w:lang w:val="en-US"/>
        </w:rPr>
      </w:pPr>
      <w:r>
        <w:rPr>
          <w:vertAlign w:val="superscript"/>
          <w:lang w:val="en-US"/>
        </w:rPr>
        <w:t>2</w:t>
      </w:r>
      <w:r>
        <w:rPr>
          <w:lang w:val="en-US"/>
        </w:rPr>
        <w:t xml:space="preserve">Research group Technology, Health &amp; Care, </w:t>
      </w:r>
      <w:r w:rsidR="00EB39B9">
        <w:rPr>
          <w:lang w:val="en-US"/>
        </w:rPr>
        <w:t xml:space="preserve">Saxion </w:t>
      </w:r>
      <w:r>
        <w:rPr>
          <w:lang w:val="en-US"/>
        </w:rPr>
        <w:t>University of Applied Sciences</w:t>
      </w:r>
    </w:p>
    <w:p w14:paraId="16E649E5" w14:textId="4C9C9ED5" w:rsidR="00EF2445" w:rsidRDefault="00EF2445">
      <w:pPr>
        <w:rPr>
          <w:lang w:val="en-US"/>
        </w:rPr>
      </w:pPr>
      <w:r>
        <w:rPr>
          <w:vertAlign w:val="superscript"/>
          <w:lang w:val="en-US"/>
        </w:rPr>
        <w:t>3</w:t>
      </w:r>
      <w:r>
        <w:rPr>
          <w:lang w:val="en-US"/>
        </w:rPr>
        <w:t>Department of Psychology, University of Groningen</w:t>
      </w:r>
    </w:p>
    <w:p w14:paraId="2F8630D7" w14:textId="47691552" w:rsidR="00EF2445" w:rsidRDefault="00EF2445">
      <w:pPr>
        <w:rPr>
          <w:lang w:val="en-US"/>
        </w:rPr>
      </w:pPr>
      <w:r>
        <w:rPr>
          <w:vertAlign w:val="superscript"/>
          <w:lang w:val="en-US"/>
        </w:rPr>
        <w:t>4</w:t>
      </w:r>
      <w:r w:rsidR="00EB39B9">
        <w:rPr>
          <w:lang w:val="en-US"/>
        </w:rPr>
        <w:t>User-Centered Design,</w:t>
      </w:r>
      <w:r>
        <w:rPr>
          <w:lang w:val="en-US"/>
        </w:rPr>
        <w:t xml:space="preserve"> Hanze University of Applied Sciences</w:t>
      </w:r>
    </w:p>
    <w:p w14:paraId="48788BCD" w14:textId="418B3393" w:rsidR="00EF2445" w:rsidRPr="00EF2445" w:rsidRDefault="00EF2445">
      <w:pPr>
        <w:rPr>
          <w:lang w:val="en-US"/>
        </w:rPr>
      </w:pPr>
      <w:r>
        <w:rPr>
          <w:vertAlign w:val="superscript"/>
          <w:lang w:val="en-US"/>
        </w:rPr>
        <w:t>5</w:t>
      </w:r>
      <w:r>
        <w:rPr>
          <w:lang w:val="en-US"/>
        </w:rPr>
        <w:t>Dutch</w:t>
      </w:r>
      <w:r w:rsidR="00EB39B9">
        <w:rPr>
          <w:lang w:val="en-US"/>
        </w:rPr>
        <w:t xml:space="preserve"> Royal</w:t>
      </w:r>
      <w:r>
        <w:rPr>
          <w:lang w:val="en-US"/>
        </w:rPr>
        <w:t xml:space="preserve"> Visio</w:t>
      </w:r>
    </w:p>
    <w:p w14:paraId="503579FB" w14:textId="77777777" w:rsidR="00EF2445" w:rsidRPr="00EF2445" w:rsidRDefault="00EF2445">
      <w:pPr>
        <w:rPr>
          <w:lang w:val="en-US"/>
        </w:rPr>
      </w:pPr>
    </w:p>
    <w:p w14:paraId="6562461B" w14:textId="34D29DA7" w:rsidR="00C5578F" w:rsidRDefault="00C5578F">
      <w:pPr>
        <w:rPr>
          <w:lang w:val="en-US"/>
        </w:rPr>
      </w:pPr>
      <w:r>
        <w:rPr>
          <w:lang w:val="en-US"/>
        </w:rPr>
        <w:t>More and more people suffer from age-</w:t>
      </w:r>
      <w:r w:rsidR="00EF2445">
        <w:rPr>
          <w:lang w:val="en-US"/>
        </w:rPr>
        <w:t xml:space="preserve">related eye conditions, e.g. </w:t>
      </w:r>
      <w:r>
        <w:rPr>
          <w:lang w:val="en-US"/>
        </w:rPr>
        <w:t>Macular Degeneration. One of the prob</w:t>
      </w:r>
      <w:r w:rsidR="00FB68B6">
        <w:rPr>
          <w:lang w:val="en-US"/>
        </w:rPr>
        <w:t xml:space="preserve">lems experienced by these people is </w:t>
      </w:r>
      <w:r w:rsidR="00EF2445">
        <w:rPr>
          <w:lang w:val="en-US"/>
        </w:rPr>
        <w:t xml:space="preserve">navigation. A </w:t>
      </w:r>
      <w:r>
        <w:rPr>
          <w:lang w:val="en-US"/>
        </w:rPr>
        <w:t>stra</w:t>
      </w:r>
      <w:r w:rsidR="00B55A13">
        <w:rPr>
          <w:lang w:val="en-US"/>
        </w:rPr>
        <w:t xml:space="preserve">tegy shown by many </w:t>
      </w:r>
      <w:r>
        <w:rPr>
          <w:lang w:val="en-US"/>
        </w:rPr>
        <w:t xml:space="preserve">juvenile visually impaired persons </w:t>
      </w:r>
      <w:r w:rsidR="00B55A13">
        <w:rPr>
          <w:lang w:val="en-US"/>
        </w:rPr>
        <w:t xml:space="preserve">(VIPs) </w:t>
      </w:r>
      <w:r>
        <w:rPr>
          <w:lang w:val="en-US"/>
        </w:rPr>
        <w:t xml:space="preserve">is </w:t>
      </w:r>
      <w:r w:rsidR="007335B6">
        <w:rPr>
          <w:lang w:val="en-US"/>
        </w:rPr>
        <w:t>using auditory information for navigation</w:t>
      </w:r>
      <w:r>
        <w:rPr>
          <w:lang w:val="en-US"/>
        </w:rPr>
        <w:t>.</w:t>
      </w:r>
      <w:r w:rsidR="008E6AAB">
        <w:rPr>
          <w:lang w:val="en-US"/>
        </w:rPr>
        <w:t xml:space="preserve"> Therefore, it is important to train age-related VIPs to use auditory information for navigation. </w:t>
      </w:r>
      <w:r w:rsidR="007335B6">
        <w:rPr>
          <w:lang w:val="en-US"/>
        </w:rPr>
        <w:t xml:space="preserve">Hence </w:t>
      </w:r>
      <w:r w:rsidR="008E6AAB">
        <w:rPr>
          <w:lang w:val="en-US"/>
        </w:rPr>
        <w:t xml:space="preserve">the serious game </w:t>
      </w:r>
      <w:r w:rsidR="008E6AAB">
        <w:rPr>
          <w:i/>
          <w:lang w:val="en-US"/>
        </w:rPr>
        <w:t xml:space="preserve">HearHere </w:t>
      </w:r>
      <w:r w:rsidR="008E6AAB">
        <w:rPr>
          <w:lang w:val="en-US"/>
        </w:rPr>
        <w:t>was developed</w:t>
      </w:r>
      <w:r>
        <w:rPr>
          <w:lang w:val="en-US"/>
        </w:rPr>
        <w:t xml:space="preserve"> to train </w:t>
      </w:r>
      <w:r w:rsidR="00FB68B6">
        <w:rPr>
          <w:lang w:val="en-US"/>
        </w:rPr>
        <w:t xml:space="preserve">the focused auditory attention of </w:t>
      </w:r>
      <w:r>
        <w:rPr>
          <w:lang w:val="en-US"/>
        </w:rPr>
        <w:t>age-rel</w:t>
      </w:r>
      <w:r w:rsidR="00FB68B6">
        <w:rPr>
          <w:lang w:val="en-US"/>
        </w:rPr>
        <w:t xml:space="preserve">ated VIPs enhancing the use of </w:t>
      </w:r>
      <w:r w:rsidR="007335B6">
        <w:rPr>
          <w:lang w:val="en-US"/>
        </w:rPr>
        <w:t>auditory information</w:t>
      </w:r>
      <w:r>
        <w:rPr>
          <w:lang w:val="en-US"/>
        </w:rPr>
        <w:t xml:space="preserve"> for navigation</w:t>
      </w:r>
      <w:r w:rsidR="0045705A">
        <w:rPr>
          <w:lang w:val="en-US"/>
        </w:rPr>
        <w:t>,</w:t>
      </w:r>
      <w:r w:rsidR="000E7D98">
        <w:rPr>
          <w:lang w:val="en-US"/>
        </w:rPr>
        <w:t xml:space="preserve"> available </w:t>
      </w:r>
      <w:r w:rsidR="00EF2445">
        <w:rPr>
          <w:lang w:val="en-US"/>
        </w:rPr>
        <w:t xml:space="preserve">as an application for </w:t>
      </w:r>
      <w:r w:rsidR="000E7D98">
        <w:rPr>
          <w:lang w:val="en-US"/>
        </w:rPr>
        <w:t>tablet</w:t>
      </w:r>
      <w:r w:rsidR="00EF2445">
        <w:rPr>
          <w:lang w:val="en-US"/>
        </w:rPr>
        <w:t>s</w:t>
      </w:r>
      <w:r w:rsidR="000E7D98">
        <w:rPr>
          <w:lang w:val="en-US"/>
        </w:rPr>
        <w:t xml:space="preserve">. Players of the game are </w:t>
      </w:r>
      <w:r w:rsidR="00B55A13">
        <w:rPr>
          <w:lang w:val="en-US"/>
        </w:rPr>
        <w:t>instructed</w:t>
      </w:r>
      <w:r w:rsidR="000E7D98">
        <w:rPr>
          <w:lang w:val="en-US"/>
        </w:rPr>
        <w:t xml:space="preserve"> to </w:t>
      </w:r>
      <w:r w:rsidR="00B55A13">
        <w:rPr>
          <w:lang w:val="en-US"/>
        </w:rPr>
        <w:t>navigate</w:t>
      </w:r>
      <w:r w:rsidR="00EF2445">
        <w:rPr>
          <w:lang w:val="en-US"/>
        </w:rPr>
        <w:t xml:space="preserve"> virtually as quickly as possible</w:t>
      </w:r>
      <w:r w:rsidR="00B55A13">
        <w:rPr>
          <w:lang w:val="en-US"/>
        </w:rPr>
        <w:t xml:space="preserve"> to a specific </w:t>
      </w:r>
      <w:r w:rsidR="000E7D98">
        <w:rPr>
          <w:lang w:val="en-US"/>
        </w:rPr>
        <w:t>sound</w:t>
      </w:r>
      <w:r w:rsidR="00EF2445">
        <w:rPr>
          <w:lang w:val="en-US"/>
        </w:rPr>
        <w:t xml:space="preserve">, requiring </w:t>
      </w:r>
      <w:r w:rsidR="004D0C35">
        <w:rPr>
          <w:lang w:val="en-US"/>
        </w:rPr>
        <w:t>focused auditory attention</w:t>
      </w:r>
      <w:r w:rsidR="008E6AAB">
        <w:rPr>
          <w:lang w:val="en-US"/>
        </w:rPr>
        <w:t>.</w:t>
      </w:r>
      <w:r w:rsidR="007335B6">
        <w:rPr>
          <w:lang w:val="en-US"/>
        </w:rPr>
        <w:t xml:space="preserve"> </w:t>
      </w:r>
      <w:r w:rsidR="000E7D98">
        <w:rPr>
          <w:lang w:val="en-US"/>
        </w:rPr>
        <w:t xml:space="preserve">In an experimental study, the effectiveness of the game on </w:t>
      </w:r>
      <w:r w:rsidR="00FB68B6">
        <w:rPr>
          <w:lang w:val="en-US"/>
        </w:rPr>
        <w:t>improving focused auditory attention</w:t>
      </w:r>
      <w:r w:rsidR="000E7D98">
        <w:rPr>
          <w:lang w:val="en-US"/>
        </w:rPr>
        <w:t xml:space="preserve"> </w:t>
      </w:r>
      <w:r w:rsidR="008E6AAB">
        <w:rPr>
          <w:lang w:val="en-US"/>
        </w:rPr>
        <w:t xml:space="preserve">was </w:t>
      </w:r>
      <w:r w:rsidR="000E7D98">
        <w:rPr>
          <w:lang w:val="en-US"/>
        </w:rPr>
        <w:t xml:space="preserve">examined. </w:t>
      </w:r>
      <w:r w:rsidR="00B55A13">
        <w:rPr>
          <w:lang w:val="en-US"/>
        </w:rPr>
        <w:t>Fo</w:t>
      </w:r>
      <w:r w:rsidR="000E7D98">
        <w:rPr>
          <w:lang w:val="en-US"/>
        </w:rPr>
        <w:t>rty participants were included</w:t>
      </w:r>
      <w:r w:rsidR="007335B6">
        <w:rPr>
          <w:lang w:val="en-US"/>
        </w:rPr>
        <w:t>,</w:t>
      </w:r>
      <w:r w:rsidR="000E7D98">
        <w:rPr>
          <w:lang w:val="en-US"/>
        </w:rPr>
        <w:t xml:space="preserve"> all students of the University of Groningen with normal or corrected-to-normal vision. By including sighted participants, we could investigate whether someone who was used to rely on its vision</w:t>
      </w:r>
      <w:r w:rsidR="00B55A13">
        <w:rPr>
          <w:lang w:val="en-US"/>
        </w:rPr>
        <w:t xml:space="preserve"> could </w:t>
      </w:r>
      <w:r w:rsidR="007335B6">
        <w:rPr>
          <w:lang w:val="en-US"/>
        </w:rPr>
        <w:t xml:space="preserve">improve </w:t>
      </w:r>
      <w:r w:rsidR="00FB68B6">
        <w:rPr>
          <w:lang w:val="en-US"/>
        </w:rPr>
        <w:t xml:space="preserve">its focused auditory attention </w:t>
      </w:r>
      <w:r w:rsidR="007335B6">
        <w:rPr>
          <w:lang w:val="en-US"/>
        </w:rPr>
        <w:t xml:space="preserve">after playing </w:t>
      </w:r>
      <w:r w:rsidR="007335B6" w:rsidRPr="007335B6">
        <w:rPr>
          <w:i/>
          <w:lang w:val="en-US"/>
        </w:rPr>
        <w:t>HearHere</w:t>
      </w:r>
      <w:r w:rsidR="007335B6">
        <w:rPr>
          <w:lang w:val="en-US"/>
        </w:rPr>
        <w:t xml:space="preserve">. </w:t>
      </w:r>
      <w:r w:rsidR="0049066D">
        <w:rPr>
          <w:lang w:val="en-US"/>
        </w:rPr>
        <w:t>As</w:t>
      </w:r>
      <w:r w:rsidR="008E6AAB">
        <w:rPr>
          <w:lang w:val="en-US"/>
        </w:rPr>
        <w:t xml:space="preserve"> a control, p</w:t>
      </w:r>
      <w:r w:rsidR="0049066D">
        <w:rPr>
          <w:lang w:val="en-US"/>
        </w:rPr>
        <w:t xml:space="preserve">articipants played </w:t>
      </w:r>
      <w:r w:rsidR="00B55A13">
        <w:rPr>
          <w:lang w:val="en-US"/>
        </w:rPr>
        <w:t xml:space="preserve">a </w:t>
      </w:r>
      <w:r w:rsidR="007335B6">
        <w:rPr>
          <w:lang w:val="en-US"/>
        </w:rPr>
        <w:t>digital version of S</w:t>
      </w:r>
      <w:r w:rsidR="00B55A13">
        <w:rPr>
          <w:lang w:val="en-US"/>
        </w:rPr>
        <w:t>udoku. The order of playing the games was counterbalanced. Participants were asked to perform a dichotic listening task before playing any game, after playing the first game and after playing the second game. It was found that participants improved significan</w:t>
      </w:r>
      <w:r w:rsidR="007335B6">
        <w:rPr>
          <w:lang w:val="en-US"/>
        </w:rPr>
        <w:t>tly more in their performance on</w:t>
      </w:r>
      <w:r w:rsidR="00B55A13">
        <w:rPr>
          <w:lang w:val="en-US"/>
        </w:rPr>
        <w:t xml:space="preserve"> the dichotic listening task after having played </w:t>
      </w:r>
      <w:r w:rsidR="007335B6">
        <w:rPr>
          <w:i/>
          <w:lang w:val="en-US"/>
        </w:rPr>
        <w:t xml:space="preserve">HearHere </w:t>
      </w:r>
      <w:r w:rsidR="00FB68B6">
        <w:rPr>
          <w:lang w:val="en-US"/>
        </w:rPr>
        <w:t>(</w:t>
      </w:r>
      <w:r w:rsidR="00FB68B6" w:rsidRPr="00FB68B6">
        <w:rPr>
          <w:i/>
          <w:lang w:val="en-US"/>
        </w:rPr>
        <w:t>p</w:t>
      </w:r>
      <w:r w:rsidR="00FB68B6">
        <w:rPr>
          <w:lang w:val="en-US"/>
        </w:rPr>
        <w:t xml:space="preserve">&lt;.001) </w:t>
      </w:r>
      <w:r w:rsidR="0049066D">
        <w:rPr>
          <w:lang w:val="en-US"/>
        </w:rPr>
        <w:t>than</w:t>
      </w:r>
      <w:r w:rsidR="00FB68B6">
        <w:rPr>
          <w:lang w:val="en-US"/>
        </w:rPr>
        <w:t xml:space="preserve"> after playing </w:t>
      </w:r>
      <w:r w:rsidR="00B55A13">
        <w:rPr>
          <w:lang w:val="en-US"/>
        </w:rPr>
        <w:t>Sudoku</w:t>
      </w:r>
      <w:r w:rsidR="00FB68B6">
        <w:rPr>
          <w:lang w:val="en-US"/>
        </w:rPr>
        <w:t xml:space="preserve"> (</w:t>
      </w:r>
      <w:r w:rsidR="00FB68B6">
        <w:rPr>
          <w:i/>
          <w:lang w:val="en-US"/>
        </w:rPr>
        <w:t>p</w:t>
      </w:r>
      <w:r w:rsidR="00FB68B6">
        <w:rPr>
          <w:lang w:val="en-US"/>
        </w:rPr>
        <w:t>=.040)</w:t>
      </w:r>
      <w:r w:rsidR="00B55A13">
        <w:rPr>
          <w:lang w:val="en-US"/>
        </w:rPr>
        <w:t xml:space="preserve">. This means the game indeed improves </w:t>
      </w:r>
      <w:r w:rsidR="00FB68B6">
        <w:rPr>
          <w:lang w:val="en-US"/>
        </w:rPr>
        <w:t>focused auditory attention, a skill necessary to navigate on sounds</w:t>
      </w:r>
      <w:r w:rsidR="00BA7AAE">
        <w:rPr>
          <w:lang w:val="en-US"/>
        </w:rPr>
        <w:t>. In conclusion, we recommend the game to become part of the orientation and mobility pr</w:t>
      </w:r>
      <w:r w:rsidR="00766450">
        <w:rPr>
          <w:lang w:val="en-US"/>
        </w:rPr>
        <w:t>ogram</w:t>
      </w:r>
      <w:r w:rsidR="00BA7AAE">
        <w:rPr>
          <w:lang w:val="en-US"/>
        </w:rPr>
        <w:t xml:space="preserve">, offering age-related VIPs </w:t>
      </w:r>
      <w:r w:rsidR="00766450">
        <w:rPr>
          <w:lang w:val="en-US"/>
        </w:rPr>
        <w:t xml:space="preserve">the opportunity </w:t>
      </w:r>
      <w:r w:rsidR="0049066D">
        <w:rPr>
          <w:lang w:val="en-US"/>
        </w:rPr>
        <w:t>to practice the</w:t>
      </w:r>
      <w:r w:rsidR="00BA7AAE">
        <w:rPr>
          <w:lang w:val="en-US"/>
        </w:rPr>
        <w:t xml:space="preserve"> use of auditory information for navigation. </w:t>
      </w:r>
      <w:r w:rsidR="00EF2445">
        <w:rPr>
          <w:lang w:val="en-US"/>
        </w:rPr>
        <w:t xml:space="preserve">Currently, </w:t>
      </w:r>
      <w:r w:rsidR="00766450">
        <w:rPr>
          <w:lang w:val="en-US"/>
        </w:rPr>
        <w:t xml:space="preserve">we are working on a version that is suitable for actual use. </w:t>
      </w:r>
    </w:p>
    <w:p w14:paraId="473919EF" w14:textId="77777777" w:rsidR="00B55A13" w:rsidRDefault="00B55A13">
      <w:pPr>
        <w:rPr>
          <w:lang w:val="en-US"/>
        </w:rPr>
      </w:pPr>
    </w:p>
    <w:p w14:paraId="3540B08F" w14:textId="77777777" w:rsidR="00AA1CAC" w:rsidRPr="00C5578F" w:rsidRDefault="00AA1CAC">
      <w:pPr>
        <w:rPr>
          <w:lang w:val="en-US"/>
        </w:rPr>
      </w:pPr>
    </w:p>
    <w:sectPr w:rsidR="00AA1CAC" w:rsidRPr="00C5578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8F"/>
    <w:rsid w:val="000E7D98"/>
    <w:rsid w:val="00157909"/>
    <w:rsid w:val="002830F4"/>
    <w:rsid w:val="003F1C2B"/>
    <w:rsid w:val="0045705A"/>
    <w:rsid w:val="0049066D"/>
    <w:rsid w:val="004D0C35"/>
    <w:rsid w:val="006E3053"/>
    <w:rsid w:val="00717A77"/>
    <w:rsid w:val="007335B6"/>
    <w:rsid w:val="00766450"/>
    <w:rsid w:val="008E6AAB"/>
    <w:rsid w:val="00AA1CAC"/>
    <w:rsid w:val="00B55A13"/>
    <w:rsid w:val="00BA7AAE"/>
    <w:rsid w:val="00C5578F"/>
    <w:rsid w:val="00EB39B9"/>
    <w:rsid w:val="00EF2445"/>
    <w:rsid w:val="00FB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179C"/>
  <w15:chartTrackingRefBased/>
  <w15:docId w15:val="{A01333A9-4D4E-4882-9625-A5B4EB5B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Mijke Hartendorp</dc:creator>
  <cp:keywords/>
  <dc:description/>
  <cp:lastModifiedBy>Mijke Hartendorp</cp:lastModifiedBy>
  <cp:revision>11</cp:revision>
  <dcterms:created xsi:type="dcterms:W3CDTF">2017-01-31T16:49:00Z</dcterms:created>
  <dcterms:modified xsi:type="dcterms:W3CDTF">2017-02-03T13:21:00Z</dcterms:modified>
</cp:coreProperties>
</file>